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BF5" w:rsidRPr="004C0BF5" w:rsidRDefault="004C0BF5">
      <w:pPr>
        <w:rPr>
          <w:rFonts w:ascii="Arial" w:hAnsi="Arial" w:cs="Arial"/>
          <w:b/>
          <w:sz w:val="28"/>
          <w:szCs w:val="28"/>
        </w:rPr>
      </w:pPr>
      <w:r w:rsidRPr="004C0BF5">
        <w:rPr>
          <w:rFonts w:ascii="Arial" w:hAnsi="Arial" w:cs="Arial"/>
          <w:b/>
          <w:sz w:val="28"/>
          <w:szCs w:val="28"/>
        </w:rPr>
        <w:t xml:space="preserve">Gesundes Wasser, frische Luft und viel Erfahrung: </w:t>
      </w:r>
    </w:p>
    <w:p w:rsidR="004C0BF5" w:rsidRDefault="004C0BF5">
      <w:pPr>
        <w:rPr>
          <w:rFonts w:ascii="Arial" w:hAnsi="Arial" w:cs="Arial"/>
          <w:b/>
          <w:sz w:val="28"/>
          <w:szCs w:val="28"/>
        </w:rPr>
      </w:pPr>
      <w:r w:rsidRPr="004C0BF5">
        <w:rPr>
          <w:rFonts w:ascii="Arial" w:hAnsi="Arial" w:cs="Arial"/>
          <w:b/>
          <w:sz w:val="28"/>
          <w:szCs w:val="28"/>
        </w:rPr>
        <w:t xml:space="preserve">Bad Griesbach ist bestens gerüstet für die das Comeback der Kur </w:t>
      </w:r>
    </w:p>
    <w:p w:rsidR="004B0B95" w:rsidRDefault="004B0B95">
      <w:pPr>
        <w:rPr>
          <w:rFonts w:ascii="Arial" w:hAnsi="Arial" w:cs="Arial"/>
          <w:b/>
          <w:sz w:val="28"/>
          <w:szCs w:val="28"/>
        </w:rPr>
      </w:pPr>
      <w:r w:rsidRPr="004B0B95">
        <w:rPr>
          <w:rFonts w:ascii="Arial" w:hAnsi="Arial" w:cs="Arial"/>
          <w:b/>
          <w:noProof/>
          <w:sz w:val="28"/>
          <w:szCs w:val="28"/>
          <w:lang w:eastAsia="de-DE"/>
        </w:rPr>
        <w:drawing>
          <wp:anchor distT="0" distB="0" distL="114300" distR="114300" simplePos="0" relativeHeight="251658240" behindDoc="1" locked="0" layoutInCell="1" allowOverlap="1">
            <wp:simplePos x="0" y="0"/>
            <wp:positionH relativeFrom="margin">
              <wp:align>left</wp:align>
            </wp:positionH>
            <wp:positionV relativeFrom="paragraph">
              <wp:posOffset>405130</wp:posOffset>
            </wp:positionV>
            <wp:extent cx="5648325" cy="3775710"/>
            <wp:effectExtent l="0" t="0" r="9525" b="0"/>
            <wp:wrapTight wrapText="bothSides">
              <wp:wrapPolygon edited="0">
                <wp:start x="0" y="0"/>
                <wp:lineTo x="0" y="21469"/>
                <wp:lineTo x="21564" y="21469"/>
                <wp:lineTo x="21564" y="0"/>
                <wp:lineTo x="0" y="0"/>
              </wp:wrapPolygon>
            </wp:wrapTight>
            <wp:docPr id="2" name="Grafik 2" descr="I:\_Allgemein\Bilderdateien\Wohlfühl-Therme\Strömungskanal\Pedagrafie 2020\_R0A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_Allgemein\Bilderdateien\Wohlfühl-Therme\Strömungskanal\Pedagrafie 2020\_R0A87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8325" cy="377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0B95" w:rsidRDefault="004B0B95">
      <w:pPr>
        <w:rPr>
          <w:rFonts w:ascii="Arial" w:hAnsi="Arial" w:cs="Arial"/>
          <w:b/>
          <w:sz w:val="28"/>
          <w:szCs w:val="28"/>
        </w:rPr>
      </w:pPr>
    </w:p>
    <w:p w:rsidR="004B0B95" w:rsidRDefault="004B0B95">
      <w:pPr>
        <w:rPr>
          <w:rFonts w:ascii="Arial" w:hAnsi="Arial" w:cs="Arial"/>
          <w:b/>
          <w:sz w:val="28"/>
          <w:szCs w:val="28"/>
        </w:rPr>
      </w:pPr>
    </w:p>
    <w:p w:rsidR="00DC78FE" w:rsidRPr="004C0BF5" w:rsidRDefault="004B0B95" w:rsidP="00ED5D85">
      <w:pPr>
        <w:jc w:val="both"/>
        <w:rPr>
          <w:rFonts w:ascii="Arial" w:hAnsi="Arial" w:cs="Arial"/>
        </w:rPr>
      </w:pPr>
      <w:r>
        <w:rPr>
          <w:rFonts w:ascii="Arial" w:hAnsi="Arial" w:cs="Arial"/>
        </w:rPr>
        <w:t>S</w:t>
      </w:r>
      <w:r w:rsidR="006B0720" w:rsidRPr="004C0BF5">
        <w:rPr>
          <w:rFonts w:ascii="Arial" w:hAnsi="Arial" w:cs="Arial"/>
        </w:rPr>
        <w:t xml:space="preserve">pontan verreisen, einen schönen Abend in fröhlicher Runde verbringen, ungezwungen in den Tag hineinleben – solche kleinen Freiheiten werden hoffentlich bald wieder möglich sein. </w:t>
      </w:r>
      <w:r w:rsidR="00B9524F" w:rsidRPr="004C0BF5">
        <w:rPr>
          <w:rFonts w:ascii="Arial" w:hAnsi="Arial" w:cs="Arial"/>
        </w:rPr>
        <w:t xml:space="preserve">Gerade </w:t>
      </w:r>
      <w:r w:rsidR="00E7075C" w:rsidRPr="004C0BF5">
        <w:rPr>
          <w:rFonts w:ascii="Arial" w:hAnsi="Arial" w:cs="Arial"/>
        </w:rPr>
        <w:t>in Zeiten von</w:t>
      </w:r>
      <w:r w:rsidR="00B9524F" w:rsidRPr="004C0BF5">
        <w:rPr>
          <w:rFonts w:ascii="Arial" w:hAnsi="Arial" w:cs="Arial"/>
        </w:rPr>
        <w:t xml:space="preserve"> Corona </w:t>
      </w:r>
      <w:r w:rsidR="00E7075C" w:rsidRPr="004C0BF5">
        <w:rPr>
          <w:rFonts w:ascii="Arial" w:hAnsi="Arial" w:cs="Arial"/>
        </w:rPr>
        <w:t>möchte</w:t>
      </w:r>
      <w:r w:rsidR="00E91966" w:rsidRPr="004C0BF5">
        <w:rPr>
          <w:rFonts w:ascii="Arial" w:hAnsi="Arial" w:cs="Arial"/>
        </w:rPr>
        <w:t xml:space="preserve"> man </w:t>
      </w:r>
      <w:r w:rsidR="00E7075C" w:rsidRPr="004C0BF5">
        <w:rPr>
          <w:rFonts w:ascii="Arial" w:hAnsi="Arial" w:cs="Arial"/>
        </w:rPr>
        <w:t xml:space="preserve">gerne wieder </w:t>
      </w:r>
      <w:r w:rsidR="00B9524F" w:rsidRPr="004C0BF5">
        <w:rPr>
          <w:rFonts w:ascii="Arial" w:hAnsi="Arial" w:cs="Arial"/>
        </w:rPr>
        <w:t xml:space="preserve">tief </w:t>
      </w:r>
      <w:r w:rsidR="00E7075C" w:rsidRPr="004C0BF5">
        <w:rPr>
          <w:rFonts w:ascii="Arial" w:hAnsi="Arial" w:cs="Arial"/>
        </w:rPr>
        <w:t>Durcha</w:t>
      </w:r>
      <w:r w:rsidR="00B9524F" w:rsidRPr="004C0BF5">
        <w:rPr>
          <w:rFonts w:ascii="Arial" w:hAnsi="Arial" w:cs="Arial"/>
        </w:rPr>
        <w:t>tmen und gesundheitlich Durchstarten</w:t>
      </w:r>
      <w:r w:rsidR="00040D7C" w:rsidRPr="004C0BF5">
        <w:rPr>
          <w:rFonts w:ascii="Arial" w:hAnsi="Arial" w:cs="Arial"/>
        </w:rPr>
        <w:t>.</w:t>
      </w:r>
      <w:r w:rsidR="00B9524F" w:rsidRPr="004C0BF5">
        <w:rPr>
          <w:rFonts w:ascii="Arial" w:hAnsi="Arial" w:cs="Arial"/>
        </w:rPr>
        <w:t xml:space="preserve"> </w:t>
      </w:r>
      <w:r w:rsidR="00E271E1" w:rsidRPr="004C0BF5">
        <w:rPr>
          <w:rFonts w:ascii="Arial" w:hAnsi="Arial" w:cs="Arial"/>
        </w:rPr>
        <w:t xml:space="preserve">Bad Griesbach im niederbayerischen Bäderdreieck bietet dazu wohltuendes Thermalmineralwasser, frische Luft mit bester Aussicht und kompetente Ansprechpartner in Sachen Gesundheit. Und das Beste ist: Noch in diesem Sommer soll es Thermalbäder, Massagen und Co wieder </w:t>
      </w:r>
      <w:r w:rsidR="00040D7C" w:rsidRPr="004C0BF5">
        <w:rPr>
          <w:rFonts w:ascii="Arial" w:hAnsi="Arial" w:cs="Arial"/>
        </w:rPr>
        <w:t>auf Rezept</w:t>
      </w:r>
      <w:r w:rsidR="00E271E1" w:rsidRPr="004C0BF5">
        <w:rPr>
          <w:rFonts w:ascii="Arial" w:hAnsi="Arial" w:cs="Arial"/>
        </w:rPr>
        <w:t xml:space="preserve"> geben, wenn die </w:t>
      </w:r>
      <w:r w:rsidR="00644141" w:rsidRPr="004C0BF5">
        <w:rPr>
          <w:rFonts w:ascii="Arial" w:hAnsi="Arial" w:cs="Arial"/>
        </w:rPr>
        <w:t xml:space="preserve">„Kur“ </w:t>
      </w:r>
      <w:r w:rsidR="00040D7C" w:rsidRPr="004C0BF5">
        <w:rPr>
          <w:rFonts w:ascii="Arial" w:hAnsi="Arial" w:cs="Arial"/>
        </w:rPr>
        <w:t>nach</w:t>
      </w:r>
      <w:r w:rsidR="00DA4CD8" w:rsidRPr="004C0BF5">
        <w:rPr>
          <w:rFonts w:ascii="Arial" w:hAnsi="Arial" w:cs="Arial"/>
        </w:rPr>
        <w:t xml:space="preserve"> vielen Jahren </w:t>
      </w:r>
      <w:r w:rsidR="00644141" w:rsidRPr="004C0BF5">
        <w:rPr>
          <w:rFonts w:ascii="Arial" w:hAnsi="Arial" w:cs="Arial"/>
        </w:rPr>
        <w:t xml:space="preserve">wieder </w:t>
      </w:r>
      <w:r w:rsidR="00E7075C" w:rsidRPr="004C0BF5">
        <w:rPr>
          <w:rFonts w:ascii="Arial" w:hAnsi="Arial" w:cs="Arial"/>
        </w:rPr>
        <w:t xml:space="preserve">zur </w:t>
      </w:r>
      <w:r w:rsidR="00644141" w:rsidRPr="004C0BF5">
        <w:rPr>
          <w:rFonts w:ascii="Arial" w:hAnsi="Arial" w:cs="Arial"/>
        </w:rPr>
        <w:t xml:space="preserve">Pflichtleistung der </w:t>
      </w:r>
      <w:r w:rsidR="00E271E1" w:rsidRPr="004C0BF5">
        <w:rPr>
          <w:rFonts w:ascii="Arial" w:hAnsi="Arial" w:cs="Arial"/>
        </w:rPr>
        <w:t xml:space="preserve">Krankenkassen </w:t>
      </w:r>
      <w:r w:rsidR="00644141" w:rsidRPr="004C0BF5">
        <w:rPr>
          <w:rFonts w:ascii="Arial" w:hAnsi="Arial" w:cs="Arial"/>
        </w:rPr>
        <w:t>wird.</w:t>
      </w:r>
    </w:p>
    <w:p w:rsidR="004953C9" w:rsidRDefault="004953C9" w:rsidP="00ED5D85">
      <w:pPr>
        <w:jc w:val="both"/>
        <w:rPr>
          <w:rFonts w:ascii="Arial" w:hAnsi="Arial" w:cs="Arial"/>
        </w:rPr>
      </w:pPr>
    </w:p>
    <w:p w:rsidR="004C0BF5" w:rsidRPr="004C0BF5" w:rsidRDefault="004C0BF5" w:rsidP="00ED5D85">
      <w:pPr>
        <w:jc w:val="both"/>
        <w:rPr>
          <w:rFonts w:ascii="Arial" w:hAnsi="Arial" w:cs="Arial"/>
        </w:rPr>
      </w:pPr>
    </w:p>
    <w:p w:rsidR="00243EBD" w:rsidRDefault="001757FC" w:rsidP="00ED5D85">
      <w:pPr>
        <w:jc w:val="both"/>
        <w:rPr>
          <w:rFonts w:ascii="Arial" w:hAnsi="Arial" w:cs="Arial"/>
        </w:rPr>
      </w:pPr>
      <w:r w:rsidRPr="004C0BF5">
        <w:rPr>
          <w:rFonts w:ascii="Arial" w:hAnsi="Arial" w:cs="Arial"/>
        </w:rPr>
        <w:t xml:space="preserve">Es klingt sagenhaft. Und so ist es auch: Das Gold von Bad Griesbach macht jünger! Die heißen Thermalmineralquellen aus den Tiefen der Rottaler Erde bergen einen einzigartigen Schatz. Wärme und natürliche Wirkstoffe </w:t>
      </w:r>
      <w:r w:rsidR="00243EBD" w:rsidRPr="004C0BF5">
        <w:rPr>
          <w:rFonts w:ascii="Arial" w:hAnsi="Arial" w:cs="Arial"/>
        </w:rPr>
        <w:t>sorgen für pure Entspannung und neue Energie. Und wenn man sich nach regelmäßigem Baden wieder fitter und beweglicher fühlt, ist das absolut kein Zufall.</w:t>
      </w:r>
    </w:p>
    <w:p w:rsidR="004C0BF5" w:rsidRPr="004C0BF5" w:rsidRDefault="004C0BF5" w:rsidP="00ED5D85">
      <w:pPr>
        <w:jc w:val="both"/>
        <w:rPr>
          <w:rFonts w:ascii="Arial" w:hAnsi="Arial" w:cs="Arial"/>
        </w:rPr>
      </w:pPr>
    </w:p>
    <w:p w:rsidR="00243EBD" w:rsidRDefault="00243EBD" w:rsidP="00ED5D85">
      <w:pPr>
        <w:jc w:val="both"/>
        <w:rPr>
          <w:rFonts w:ascii="Arial" w:hAnsi="Arial" w:cs="Arial"/>
        </w:rPr>
      </w:pPr>
      <w:r w:rsidRPr="004C0BF5">
        <w:rPr>
          <w:rFonts w:ascii="Arial" w:hAnsi="Arial" w:cs="Arial"/>
        </w:rPr>
        <w:t>Auch das Durchatmen fällt leicht im Luftkurort. Auf einer Anhöhe über dem Rottal ist Bad Griesbach umgeben von frischer Luft und herrlicher Aussicht</w:t>
      </w:r>
      <w:r w:rsidR="00040D7C" w:rsidRPr="004C0BF5">
        <w:rPr>
          <w:rFonts w:ascii="Arial" w:hAnsi="Arial" w:cs="Arial"/>
        </w:rPr>
        <w:t>.</w:t>
      </w:r>
      <w:r w:rsidRPr="004C0BF5">
        <w:rPr>
          <w:rFonts w:ascii="Arial" w:hAnsi="Arial" w:cs="Arial"/>
        </w:rPr>
        <w:t xml:space="preserve"> Überdurchschnittlich viele Sonnenstunden lassen den Tag zuverlässig mit einem Lächeln </w:t>
      </w:r>
      <w:r w:rsidR="006E7D64" w:rsidRPr="004C0BF5">
        <w:rPr>
          <w:rFonts w:ascii="Arial" w:hAnsi="Arial" w:cs="Arial"/>
        </w:rPr>
        <w:t>beginnen</w:t>
      </w:r>
      <w:r w:rsidRPr="004C0BF5">
        <w:rPr>
          <w:rFonts w:ascii="Arial" w:hAnsi="Arial" w:cs="Arial"/>
        </w:rPr>
        <w:t xml:space="preserve">. </w:t>
      </w:r>
      <w:r w:rsidR="00040D7C" w:rsidRPr="004C0BF5">
        <w:rPr>
          <w:rFonts w:ascii="Arial" w:hAnsi="Arial" w:cs="Arial"/>
        </w:rPr>
        <w:t xml:space="preserve">Noch dazu, wenn man </w:t>
      </w:r>
      <w:r w:rsidR="006E7D64" w:rsidRPr="004C0BF5">
        <w:rPr>
          <w:rFonts w:ascii="Arial" w:hAnsi="Arial" w:cs="Arial"/>
        </w:rPr>
        <w:t>schon v</w:t>
      </w:r>
      <w:r w:rsidR="00040D7C" w:rsidRPr="004C0BF5">
        <w:rPr>
          <w:rFonts w:ascii="Arial" w:hAnsi="Arial" w:cs="Arial"/>
        </w:rPr>
        <w:t xml:space="preserve">or dem Frühstück entspannt auf der Sprudelliege oder im Whirlpool </w:t>
      </w:r>
      <w:r w:rsidR="006E7D64" w:rsidRPr="004C0BF5">
        <w:rPr>
          <w:rFonts w:ascii="Arial" w:hAnsi="Arial" w:cs="Arial"/>
        </w:rPr>
        <w:t>liegt</w:t>
      </w:r>
      <w:r w:rsidR="00040D7C" w:rsidRPr="004C0BF5">
        <w:rPr>
          <w:rFonts w:ascii="Arial" w:hAnsi="Arial" w:cs="Arial"/>
        </w:rPr>
        <w:t xml:space="preserve">. Fast alle Unterkünfte in Bad Griesbach-Therme </w:t>
      </w:r>
      <w:r w:rsidR="00040D7C" w:rsidRPr="004C0BF5">
        <w:rPr>
          <w:rFonts w:ascii="Arial" w:hAnsi="Arial" w:cs="Arial"/>
        </w:rPr>
        <w:lastRenderedPageBreak/>
        <w:t>haben eigene Badelandschaften im Haus oder sind über beheizte Bademantelgänge an die öffentliche Wohlfühl-Therme angeschlossen.</w:t>
      </w:r>
    </w:p>
    <w:p w:rsidR="004C0BF5" w:rsidRPr="004C0BF5" w:rsidRDefault="004C0BF5" w:rsidP="00ED5D85">
      <w:pPr>
        <w:jc w:val="both"/>
        <w:rPr>
          <w:rFonts w:ascii="Arial" w:hAnsi="Arial" w:cs="Arial"/>
        </w:rPr>
      </w:pPr>
    </w:p>
    <w:p w:rsidR="006E7D64" w:rsidRDefault="003F107C" w:rsidP="00ED5D85">
      <w:pPr>
        <w:jc w:val="both"/>
        <w:rPr>
          <w:rFonts w:ascii="Arial" w:hAnsi="Arial" w:cs="Arial"/>
        </w:rPr>
      </w:pPr>
      <w:r w:rsidRPr="004C0BF5">
        <w:rPr>
          <w:rFonts w:ascii="Arial" w:hAnsi="Arial" w:cs="Arial"/>
        </w:rPr>
        <w:t>Egal, ob man sich mal so richtig von</w:t>
      </w:r>
      <w:r w:rsidR="00E7075C" w:rsidRPr="004C0BF5">
        <w:rPr>
          <w:rFonts w:ascii="Arial" w:hAnsi="Arial" w:cs="Arial"/>
        </w:rPr>
        <w:t xml:space="preserve"> früh bis spät</w:t>
      </w:r>
      <w:r w:rsidRPr="004C0BF5">
        <w:rPr>
          <w:rFonts w:ascii="Arial" w:hAnsi="Arial" w:cs="Arial"/>
        </w:rPr>
        <w:t xml:space="preserve"> </w:t>
      </w:r>
      <w:r w:rsidR="006E7D64" w:rsidRPr="004C0BF5">
        <w:rPr>
          <w:rFonts w:ascii="Arial" w:hAnsi="Arial" w:cs="Arial"/>
        </w:rPr>
        <w:t>verwöhnen</w:t>
      </w:r>
      <w:r w:rsidRPr="004C0BF5">
        <w:rPr>
          <w:rFonts w:ascii="Arial" w:hAnsi="Arial" w:cs="Arial"/>
        </w:rPr>
        <w:t xml:space="preserve"> lassen möchte oder es eher individuell und ruhiger mag – bei den Fünf-, Vier- und Drei-Sterne-Hotels, dem Fünf-Sterne-Campingplatz und den zertifizierten Appartementhäusern, Ferienwohnungen und Pensionen findet man sicher die passende Unterkunft.</w:t>
      </w:r>
    </w:p>
    <w:p w:rsidR="004C0BF5" w:rsidRPr="004C0BF5" w:rsidRDefault="004C0BF5" w:rsidP="00ED5D85">
      <w:pPr>
        <w:jc w:val="both"/>
        <w:rPr>
          <w:rFonts w:ascii="Arial" w:hAnsi="Arial" w:cs="Arial"/>
        </w:rPr>
      </w:pPr>
    </w:p>
    <w:p w:rsidR="00FB5372" w:rsidRPr="004C0BF5" w:rsidRDefault="003F107C" w:rsidP="00ED5D85">
      <w:pPr>
        <w:jc w:val="both"/>
        <w:rPr>
          <w:rFonts w:ascii="Arial" w:hAnsi="Arial" w:cs="Arial"/>
        </w:rPr>
      </w:pPr>
      <w:r w:rsidRPr="004C0BF5">
        <w:rPr>
          <w:rFonts w:ascii="Arial" w:hAnsi="Arial" w:cs="Arial"/>
        </w:rPr>
        <w:t xml:space="preserve">Die Hotels haben die Lockdowns genutzt und kräftig umgebaut und modernisiert. So kann man sich zum Beispiel im </w:t>
      </w:r>
      <w:r w:rsidR="00FB5372" w:rsidRPr="004C0BF5">
        <w:rPr>
          <w:rFonts w:ascii="Arial" w:hAnsi="Arial" w:cs="Arial"/>
        </w:rPr>
        <w:t>Vier-Sterne-Superior-</w:t>
      </w:r>
      <w:r w:rsidRPr="004C0BF5">
        <w:rPr>
          <w:rFonts w:ascii="Arial" w:hAnsi="Arial" w:cs="Arial"/>
        </w:rPr>
        <w:t>Parkhotel</w:t>
      </w:r>
      <w:r w:rsidR="00FB5372" w:rsidRPr="004C0BF5">
        <w:rPr>
          <w:rFonts w:ascii="Arial" w:hAnsi="Arial" w:cs="Arial"/>
        </w:rPr>
        <w:t xml:space="preserve"> im stilvollen Innenhof des b</w:t>
      </w:r>
      <w:r w:rsidRPr="004C0BF5">
        <w:rPr>
          <w:rFonts w:ascii="Arial" w:hAnsi="Arial" w:cs="Arial"/>
        </w:rPr>
        <w:t>randneuen Thermenbistro</w:t>
      </w:r>
      <w:r w:rsidR="00FB5372" w:rsidRPr="004C0BF5">
        <w:rPr>
          <w:rFonts w:ascii="Arial" w:hAnsi="Arial" w:cs="Arial"/>
        </w:rPr>
        <w:t>s</w:t>
      </w:r>
      <w:r w:rsidRPr="004C0BF5">
        <w:rPr>
          <w:rFonts w:ascii="Arial" w:hAnsi="Arial" w:cs="Arial"/>
        </w:rPr>
        <w:t xml:space="preserve"> stärken.</w:t>
      </w:r>
      <w:r w:rsidR="00FB5372" w:rsidRPr="004C0BF5">
        <w:rPr>
          <w:rFonts w:ascii="Arial" w:hAnsi="Arial" w:cs="Arial"/>
        </w:rPr>
        <w:t xml:space="preserve"> Glas, Holz und indirekte Beleuchtung setzen sich im Hotel auch im neuen Eingangsbereich, im erneuerten Ruheraum der Thermal-Wellness-Landschaft und in den renovierten Zimmern fort. </w:t>
      </w:r>
      <w:r w:rsidR="00E7075C" w:rsidRPr="004C0BF5">
        <w:rPr>
          <w:rFonts w:ascii="Arial" w:hAnsi="Arial" w:cs="Arial"/>
        </w:rPr>
        <w:t xml:space="preserve">Knapp 3 Millionen Euro wurden hier seit 2019 verbaut, im nächsten Jahr folgen noch einmal 1,4 Millionen. </w:t>
      </w:r>
    </w:p>
    <w:p w:rsidR="00664C7F" w:rsidRDefault="00FB5372" w:rsidP="00ED5D85">
      <w:pPr>
        <w:jc w:val="both"/>
        <w:rPr>
          <w:rFonts w:ascii="Arial" w:hAnsi="Arial" w:cs="Arial"/>
        </w:rPr>
      </w:pPr>
      <w:r w:rsidRPr="004C0BF5">
        <w:rPr>
          <w:rFonts w:ascii="Arial" w:hAnsi="Arial" w:cs="Arial"/>
        </w:rPr>
        <w:t xml:space="preserve">Mehr Platz für die Gäste gibt es auch in der „Kuchl“, einem </w:t>
      </w:r>
      <w:r w:rsidR="00E7075C" w:rsidRPr="004C0BF5">
        <w:rPr>
          <w:rFonts w:ascii="Arial" w:hAnsi="Arial" w:cs="Arial"/>
        </w:rPr>
        <w:t>neuen</w:t>
      </w:r>
      <w:r w:rsidRPr="004C0BF5">
        <w:rPr>
          <w:rFonts w:ascii="Arial" w:hAnsi="Arial" w:cs="Arial"/>
        </w:rPr>
        <w:t xml:space="preserve"> Restaurant im Vier-Sterne-Superior </w:t>
      </w:r>
      <w:r w:rsidR="003F107C" w:rsidRPr="004C0BF5">
        <w:rPr>
          <w:rFonts w:ascii="Arial" w:hAnsi="Arial" w:cs="Arial"/>
        </w:rPr>
        <w:t>Hotel Drei Quellen</w:t>
      </w:r>
      <w:r w:rsidRPr="004C0BF5">
        <w:rPr>
          <w:rFonts w:ascii="Arial" w:hAnsi="Arial" w:cs="Arial"/>
        </w:rPr>
        <w:t>. Auch hier wurden viel Holz und moderne Baustoffe verwendet. Dafür und für die Modernisierung der Suiten und Juniorsuiten wurde eine mittlere sechsstellige Summe investiert.</w:t>
      </w:r>
    </w:p>
    <w:p w:rsidR="004C0BF5" w:rsidRPr="004C0BF5" w:rsidRDefault="004C0BF5" w:rsidP="00ED5D85">
      <w:pPr>
        <w:jc w:val="both"/>
        <w:rPr>
          <w:rFonts w:ascii="Arial" w:hAnsi="Arial" w:cs="Arial"/>
        </w:rPr>
      </w:pPr>
    </w:p>
    <w:p w:rsidR="00581867" w:rsidRDefault="006E7D64" w:rsidP="00ED5D85">
      <w:pPr>
        <w:jc w:val="both"/>
        <w:rPr>
          <w:rFonts w:ascii="Arial" w:hAnsi="Arial" w:cs="Arial"/>
        </w:rPr>
      </w:pPr>
      <w:r w:rsidRPr="004C0BF5">
        <w:rPr>
          <w:rFonts w:ascii="Arial" w:hAnsi="Arial" w:cs="Arial"/>
        </w:rPr>
        <w:t xml:space="preserve">Egal, </w:t>
      </w:r>
      <w:r w:rsidR="000A078A" w:rsidRPr="004C0BF5">
        <w:rPr>
          <w:rFonts w:ascii="Arial" w:hAnsi="Arial" w:cs="Arial"/>
        </w:rPr>
        <w:t>wie viele Sterne man sich gönnt, da</w:t>
      </w:r>
      <w:r w:rsidRPr="004C0BF5">
        <w:rPr>
          <w:rFonts w:ascii="Arial" w:hAnsi="Arial" w:cs="Arial"/>
        </w:rPr>
        <w:t xml:space="preserve">s „grüne Wohnzimmer“ </w:t>
      </w:r>
      <w:r w:rsidR="000A078A" w:rsidRPr="004C0BF5">
        <w:rPr>
          <w:rFonts w:ascii="Arial" w:hAnsi="Arial" w:cs="Arial"/>
        </w:rPr>
        <w:t xml:space="preserve">von Bad Griesbach </w:t>
      </w:r>
      <w:r w:rsidRPr="004C0BF5">
        <w:rPr>
          <w:rFonts w:ascii="Arial" w:hAnsi="Arial" w:cs="Arial"/>
        </w:rPr>
        <w:t xml:space="preserve">können alle nutzen: </w:t>
      </w:r>
      <w:r w:rsidR="008260F6" w:rsidRPr="004C0BF5">
        <w:rPr>
          <w:rFonts w:ascii="Arial" w:hAnsi="Arial" w:cs="Arial"/>
        </w:rPr>
        <w:t xml:space="preserve">In den </w:t>
      </w:r>
      <w:r w:rsidR="000A078A" w:rsidRPr="004C0BF5">
        <w:rPr>
          <w:rFonts w:ascii="Arial" w:hAnsi="Arial" w:cs="Arial"/>
        </w:rPr>
        <w:t>leich</w:t>
      </w:r>
      <w:r w:rsidR="008260F6" w:rsidRPr="004C0BF5">
        <w:rPr>
          <w:rFonts w:ascii="Arial" w:hAnsi="Arial" w:cs="Arial"/>
        </w:rPr>
        <w:t xml:space="preserve">ten Hügeln des </w:t>
      </w:r>
      <w:r w:rsidR="000A078A" w:rsidRPr="004C0BF5">
        <w:rPr>
          <w:rFonts w:ascii="Arial" w:hAnsi="Arial" w:cs="Arial"/>
        </w:rPr>
        <w:t>Rottals</w:t>
      </w:r>
      <w:r w:rsidR="008260F6" w:rsidRPr="004C0BF5">
        <w:rPr>
          <w:rFonts w:ascii="Arial" w:hAnsi="Arial" w:cs="Arial"/>
        </w:rPr>
        <w:t xml:space="preserve">, das dafür auch gerne „Toskana von Niederbayern“ genannt wird, kann man hervorragend </w:t>
      </w:r>
      <w:r w:rsidR="000A078A" w:rsidRPr="004C0BF5">
        <w:rPr>
          <w:rFonts w:ascii="Arial" w:hAnsi="Arial" w:cs="Arial"/>
        </w:rPr>
        <w:t>Wandern, Walken</w:t>
      </w:r>
      <w:r w:rsidR="008260F6" w:rsidRPr="004C0BF5">
        <w:rPr>
          <w:rFonts w:ascii="Arial" w:hAnsi="Arial" w:cs="Arial"/>
        </w:rPr>
        <w:t xml:space="preserve"> oder</w:t>
      </w:r>
      <w:r w:rsidR="000A078A" w:rsidRPr="004C0BF5">
        <w:rPr>
          <w:rFonts w:ascii="Arial" w:hAnsi="Arial" w:cs="Arial"/>
        </w:rPr>
        <w:t xml:space="preserve"> Radfahren</w:t>
      </w:r>
      <w:r w:rsidR="008260F6" w:rsidRPr="004C0BF5">
        <w:rPr>
          <w:rFonts w:ascii="Arial" w:hAnsi="Arial" w:cs="Arial"/>
        </w:rPr>
        <w:t xml:space="preserve">. Das 242 km lange Wegenetz wurde erst vergangenes Jahr neu strukturiert und übersichtlich ausgeschildert. </w:t>
      </w:r>
      <w:r w:rsidR="00F809B1" w:rsidRPr="004C0BF5">
        <w:rPr>
          <w:rFonts w:ascii="Arial" w:hAnsi="Arial" w:cs="Arial"/>
        </w:rPr>
        <w:t xml:space="preserve">Alle Routen sind </w:t>
      </w:r>
      <w:r w:rsidR="00581867" w:rsidRPr="004C0BF5">
        <w:rPr>
          <w:rFonts w:ascii="Arial" w:hAnsi="Arial" w:cs="Arial"/>
        </w:rPr>
        <w:t>seither auch online abrufbar.</w:t>
      </w:r>
    </w:p>
    <w:p w:rsidR="004C0BF5" w:rsidRPr="004C0BF5" w:rsidRDefault="004C0BF5" w:rsidP="00ED5D85">
      <w:pPr>
        <w:jc w:val="both"/>
        <w:rPr>
          <w:rFonts w:ascii="Arial" w:hAnsi="Arial" w:cs="Arial"/>
        </w:rPr>
      </w:pPr>
    </w:p>
    <w:p w:rsidR="00664C7F" w:rsidRPr="004C0BF5" w:rsidRDefault="00581867" w:rsidP="00ED5D85">
      <w:pPr>
        <w:jc w:val="both"/>
        <w:rPr>
          <w:rFonts w:ascii="Arial" w:hAnsi="Arial" w:cs="Arial"/>
        </w:rPr>
      </w:pPr>
      <w:r w:rsidRPr="004C0BF5">
        <w:rPr>
          <w:rFonts w:ascii="Arial" w:hAnsi="Arial" w:cs="Arial"/>
        </w:rPr>
        <w:t>Eine Auszeit kann man sich auch auf einer t</w:t>
      </w:r>
      <w:r w:rsidR="008260F6" w:rsidRPr="004C0BF5">
        <w:rPr>
          <w:rFonts w:ascii="Arial" w:hAnsi="Arial" w:cs="Arial"/>
        </w:rPr>
        <w:t>raumhafte</w:t>
      </w:r>
      <w:r w:rsidRPr="004C0BF5">
        <w:rPr>
          <w:rFonts w:ascii="Arial" w:hAnsi="Arial" w:cs="Arial"/>
        </w:rPr>
        <w:t>n</w:t>
      </w:r>
      <w:r w:rsidR="008260F6" w:rsidRPr="004C0BF5">
        <w:rPr>
          <w:rFonts w:ascii="Arial" w:hAnsi="Arial" w:cs="Arial"/>
        </w:rPr>
        <w:t xml:space="preserve"> Golfrunden</w:t>
      </w:r>
      <w:r w:rsidRPr="004C0BF5">
        <w:rPr>
          <w:rFonts w:ascii="Arial" w:hAnsi="Arial" w:cs="Arial"/>
        </w:rPr>
        <w:t xml:space="preserve"> nehmen. Ein besonderer Tipp für Frühaufsteher ist ein Abschlag am Beckenbauer Course oder am Golfplatz Sagmühle vor Sonnenaufgang. An den Ufern der Rott zieht noch leichter Dunst auf, alles ist ruhig, nur die Vögel zwitschern schon zum Konzert und nachdem sich der Himmel im Osten rotgefärbt hat, fallen die ersten Sonnenstrahlen auf top gepflegte Fairways und Grüns.</w:t>
      </w:r>
      <w:r w:rsidR="00664C7F" w:rsidRPr="004C0BF5">
        <w:rPr>
          <w:rFonts w:ascii="Arial" w:hAnsi="Arial" w:cs="Arial"/>
        </w:rPr>
        <w:t xml:space="preserve"> Nach der Bewegung an der frischen Luft </w:t>
      </w:r>
      <w:r w:rsidR="00E7075C" w:rsidRPr="004C0BF5">
        <w:rPr>
          <w:rFonts w:ascii="Arial" w:hAnsi="Arial" w:cs="Arial"/>
        </w:rPr>
        <w:t xml:space="preserve">tut ein erholsames Bad in der Therme besonders gut: </w:t>
      </w:r>
      <w:r w:rsidR="00664C7F" w:rsidRPr="004C0BF5">
        <w:rPr>
          <w:rFonts w:ascii="Arial" w:hAnsi="Arial" w:cs="Arial"/>
        </w:rPr>
        <w:t xml:space="preserve">Das heilkräftige Wasser lockert die Muskeln und sorgt für wohlige Entspannung. </w:t>
      </w:r>
    </w:p>
    <w:p w:rsidR="00664C7F" w:rsidRPr="004C0BF5" w:rsidRDefault="00664C7F" w:rsidP="00ED5D85">
      <w:pPr>
        <w:jc w:val="both"/>
        <w:rPr>
          <w:rFonts w:ascii="Arial" w:hAnsi="Arial" w:cs="Arial"/>
        </w:rPr>
      </w:pPr>
    </w:p>
    <w:p w:rsidR="005A01F4" w:rsidRPr="004C0BF5" w:rsidRDefault="005A01F4" w:rsidP="00ED5D85">
      <w:pPr>
        <w:jc w:val="both"/>
        <w:rPr>
          <w:rFonts w:ascii="Arial" w:hAnsi="Arial" w:cs="Arial"/>
        </w:rPr>
      </w:pPr>
      <w:r w:rsidRPr="004C0BF5">
        <w:rPr>
          <w:rFonts w:ascii="Arial" w:hAnsi="Arial" w:cs="Arial"/>
        </w:rPr>
        <w:t>Eine gute Nachricht für alle, die etwas in schöner Atmosphäre für ihre Gesundheit tun wollen, kommt von der Bundesregierung: Noch diesen Sommer soll es Thermalbäder, Massagen und weitere Anwendungen wieder auf Rezept geben. Nach einer Gesetzesänderung soll die Kur wieder zur Pflichtleistung der Krankenkassen werden.</w:t>
      </w:r>
      <w:r w:rsidR="00E7075C" w:rsidRPr="004C0BF5">
        <w:rPr>
          <w:rFonts w:ascii="Arial" w:hAnsi="Arial" w:cs="Arial"/>
        </w:rPr>
        <w:t xml:space="preserve"> Ambulante Badekuren und stationäre Vorsorgekuren werden dann wieder von den Kassen bezahlt. </w:t>
      </w:r>
    </w:p>
    <w:p w:rsidR="005A01F4" w:rsidRPr="004C0BF5" w:rsidRDefault="005A01F4" w:rsidP="00ED5D85">
      <w:pPr>
        <w:jc w:val="both"/>
        <w:rPr>
          <w:rFonts w:ascii="Arial" w:hAnsi="Arial" w:cs="Arial"/>
        </w:rPr>
      </w:pPr>
    </w:p>
    <w:p w:rsidR="00664C7F" w:rsidRPr="004C0BF5" w:rsidRDefault="005A01F4" w:rsidP="00ED5D85">
      <w:pPr>
        <w:jc w:val="both"/>
        <w:rPr>
          <w:rFonts w:ascii="Arial" w:hAnsi="Arial" w:cs="Arial"/>
        </w:rPr>
      </w:pPr>
      <w:r w:rsidRPr="004C0BF5">
        <w:rPr>
          <w:rFonts w:ascii="Arial" w:hAnsi="Arial" w:cs="Arial"/>
        </w:rPr>
        <w:t>Bad Griesbach sei dafür bestens gerüstet, wie Tourismusdirektor Dieter Weinzierl betont. „Wir sind mit unserem Thermalmineralwasser, den qualitativ sehr hochwertigen Übernachtungsmöglichkeiten und der breiten Palette an Bademedizin, Physiotherapie und Gesundheitseinrichtungen seit Jahren bestens aufgestellt.“</w:t>
      </w:r>
    </w:p>
    <w:p w:rsidR="00603666" w:rsidRPr="004C0BF5" w:rsidRDefault="00603666" w:rsidP="00ED5D85">
      <w:pPr>
        <w:jc w:val="both"/>
        <w:rPr>
          <w:rFonts w:ascii="Arial" w:hAnsi="Arial" w:cs="Arial"/>
        </w:rPr>
      </w:pPr>
    </w:p>
    <w:p w:rsidR="000345AC" w:rsidRPr="004C0BF5" w:rsidRDefault="000345AC" w:rsidP="00ED5D85">
      <w:pPr>
        <w:jc w:val="both"/>
        <w:rPr>
          <w:rFonts w:ascii="Arial" w:hAnsi="Arial" w:cs="Arial"/>
        </w:rPr>
      </w:pPr>
    </w:p>
    <w:p w:rsidR="000345AC" w:rsidRPr="004C0BF5" w:rsidRDefault="000345AC" w:rsidP="00ED5D85">
      <w:pPr>
        <w:jc w:val="both"/>
        <w:rPr>
          <w:rFonts w:ascii="Arial" w:hAnsi="Arial" w:cs="Arial"/>
        </w:rPr>
      </w:pPr>
    </w:p>
    <w:p w:rsidR="000345AC" w:rsidRPr="004C0BF5" w:rsidRDefault="000345AC" w:rsidP="00ED5D85">
      <w:pPr>
        <w:jc w:val="both"/>
        <w:rPr>
          <w:rFonts w:ascii="Arial" w:hAnsi="Arial" w:cs="Arial"/>
        </w:rPr>
      </w:pPr>
    </w:p>
    <w:p w:rsidR="00C54EA1" w:rsidRPr="004C0BF5" w:rsidRDefault="00C54EA1" w:rsidP="00ED5D85">
      <w:pPr>
        <w:jc w:val="both"/>
        <w:rPr>
          <w:rFonts w:ascii="Arial" w:hAnsi="Arial" w:cs="Arial"/>
        </w:rPr>
      </w:pPr>
    </w:p>
    <w:p w:rsidR="00C54EA1" w:rsidRPr="004C0BF5" w:rsidRDefault="00C54EA1" w:rsidP="00ED5D85">
      <w:pPr>
        <w:jc w:val="both"/>
        <w:rPr>
          <w:rFonts w:ascii="Arial" w:hAnsi="Arial" w:cs="Arial"/>
        </w:rPr>
      </w:pPr>
    </w:p>
    <w:p w:rsidR="00C54EA1" w:rsidRPr="004C0BF5" w:rsidRDefault="00C54EA1" w:rsidP="00ED5D85">
      <w:pPr>
        <w:jc w:val="both"/>
        <w:rPr>
          <w:rFonts w:ascii="Arial" w:hAnsi="Arial" w:cs="Arial"/>
        </w:rPr>
      </w:pPr>
    </w:p>
    <w:p w:rsidR="000345AC" w:rsidRPr="004C0BF5" w:rsidRDefault="000345AC" w:rsidP="00ED5D85">
      <w:pPr>
        <w:jc w:val="both"/>
        <w:rPr>
          <w:rFonts w:ascii="Arial" w:hAnsi="Arial" w:cs="Arial"/>
          <w:b/>
          <w:sz w:val="32"/>
          <w:szCs w:val="32"/>
        </w:rPr>
      </w:pPr>
      <w:r w:rsidRPr="004C0BF5">
        <w:rPr>
          <w:rFonts w:ascii="Arial" w:hAnsi="Arial" w:cs="Arial"/>
          <w:b/>
          <w:sz w:val="32"/>
          <w:szCs w:val="32"/>
        </w:rPr>
        <w:t>Das Gesundheitsprofil von Bad Griesbach</w:t>
      </w:r>
    </w:p>
    <w:p w:rsidR="000345AC" w:rsidRPr="004C0BF5" w:rsidRDefault="000345AC" w:rsidP="00ED5D85">
      <w:pPr>
        <w:jc w:val="both"/>
        <w:rPr>
          <w:rFonts w:ascii="Arial" w:hAnsi="Arial" w:cs="Arial"/>
          <w:szCs w:val="24"/>
        </w:rPr>
      </w:pPr>
    </w:p>
    <w:p w:rsidR="000345AC" w:rsidRPr="004C0BF5" w:rsidRDefault="000345AC" w:rsidP="00ED5D85">
      <w:pPr>
        <w:jc w:val="both"/>
        <w:rPr>
          <w:rFonts w:ascii="Arial" w:hAnsi="Arial" w:cs="Arial"/>
          <w:szCs w:val="24"/>
        </w:rPr>
      </w:pPr>
      <w:r w:rsidRPr="004C0BF5">
        <w:rPr>
          <w:rFonts w:ascii="Arial" w:hAnsi="Arial" w:cs="Arial"/>
          <w:szCs w:val="24"/>
        </w:rPr>
        <w:t xml:space="preserve">Beim Bad Griesbacher Thermalwasser handelt es sich um drei natürliche, fluoridhaltige Natrium-Hydrogencarbonat-Chlorid-Quellen. Sie kommen mit Temperaturen von 30°, 38° und 60° Celsius aus bis zu 1 522 Meter Tiefe. Damit werden alle Arten von Rheuma, Verdauungs- und Stoffwechselprobleme sowie Erkrankungen des Bewegungsapparates behandelt. Das Wasser ist auch anerkannt als Trinkkur bei Knochenentkalkung (Osteoporose) und Altersatrophie des Knochenskeletts. </w:t>
      </w:r>
    </w:p>
    <w:p w:rsidR="000345AC" w:rsidRPr="004C0BF5" w:rsidRDefault="000345AC" w:rsidP="00ED5D85">
      <w:pPr>
        <w:jc w:val="both"/>
        <w:rPr>
          <w:rFonts w:ascii="Arial" w:hAnsi="Arial" w:cs="Arial"/>
          <w:szCs w:val="24"/>
        </w:rPr>
      </w:pPr>
    </w:p>
    <w:p w:rsidR="000345AC" w:rsidRPr="004C0BF5" w:rsidRDefault="000345AC" w:rsidP="00ED5D85">
      <w:pPr>
        <w:jc w:val="both"/>
        <w:rPr>
          <w:rFonts w:ascii="Arial" w:hAnsi="Arial" w:cs="Arial"/>
          <w:szCs w:val="24"/>
        </w:rPr>
      </w:pPr>
      <w:r w:rsidRPr="004C0BF5">
        <w:rPr>
          <w:rFonts w:ascii="Arial" w:hAnsi="Arial" w:cs="Arial"/>
          <w:szCs w:val="24"/>
        </w:rPr>
        <w:t xml:space="preserve">Regelmäßiges Baden im Thermalwasser macht in 70 Prozent der Fälle drei bis sechs Monate schmerzfrei. Das haben balneologische Untersuchungen ergeben. Die heißen Quellen schaffen es auch, die Beweglichkeit um bis zu 30 Prozent zu steigern. </w:t>
      </w:r>
    </w:p>
    <w:p w:rsidR="000345AC" w:rsidRPr="004C0BF5" w:rsidRDefault="000345AC" w:rsidP="00ED5D85">
      <w:pPr>
        <w:jc w:val="both"/>
        <w:rPr>
          <w:rFonts w:ascii="Arial" w:hAnsi="Arial" w:cs="Arial"/>
          <w:szCs w:val="24"/>
        </w:rPr>
      </w:pPr>
      <w:r w:rsidRPr="004C0BF5">
        <w:rPr>
          <w:rFonts w:ascii="Arial" w:hAnsi="Arial" w:cs="Arial"/>
          <w:szCs w:val="24"/>
        </w:rPr>
        <w:t>Beim Baden purzeln die Pfunde. Im Wasser lassen sich doppelt so schnell Kalorien verbrennen als an Land. Die im Wasser gelösten Mineralien tun ihr Übriges, um positiv auf Gewicht, Blutdruck, Herz- Kreislauf und Beweglichkeit zu wirken.</w:t>
      </w:r>
    </w:p>
    <w:p w:rsidR="000345AC" w:rsidRPr="004C0BF5" w:rsidRDefault="000345AC" w:rsidP="00ED5D85">
      <w:pPr>
        <w:jc w:val="both"/>
        <w:rPr>
          <w:rFonts w:ascii="Arial" w:hAnsi="Arial" w:cs="Arial"/>
          <w:szCs w:val="24"/>
        </w:rPr>
      </w:pPr>
    </w:p>
    <w:p w:rsidR="000345AC" w:rsidRPr="004C0BF5" w:rsidRDefault="00241907" w:rsidP="00ED5D85">
      <w:pPr>
        <w:jc w:val="both"/>
        <w:rPr>
          <w:rFonts w:ascii="Arial" w:hAnsi="Arial" w:cs="Arial"/>
          <w:szCs w:val="24"/>
        </w:rPr>
      </w:pPr>
      <w:r w:rsidRPr="00241907">
        <w:rPr>
          <w:rFonts w:ascii="Arial" w:hAnsi="Arial" w:cs="Arial"/>
          <w:b/>
          <w:noProof/>
          <w:lang w:eastAsia="de-DE"/>
        </w:rPr>
        <w:drawing>
          <wp:anchor distT="0" distB="0" distL="114300" distR="114300" simplePos="0" relativeHeight="251659264" behindDoc="1" locked="0" layoutInCell="1" allowOverlap="1">
            <wp:simplePos x="0" y="0"/>
            <wp:positionH relativeFrom="margin">
              <wp:align>left</wp:align>
            </wp:positionH>
            <wp:positionV relativeFrom="paragraph">
              <wp:posOffset>697230</wp:posOffset>
            </wp:positionV>
            <wp:extent cx="5695950" cy="4276725"/>
            <wp:effectExtent l="0" t="0" r="0" b="9525"/>
            <wp:wrapTight wrapText="bothSides">
              <wp:wrapPolygon edited="0">
                <wp:start x="0" y="0"/>
                <wp:lineTo x="0" y="21552"/>
                <wp:lineTo x="21528" y="21552"/>
                <wp:lineTo x="21528" y="0"/>
                <wp:lineTo x="0" y="0"/>
              </wp:wrapPolygon>
            </wp:wrapTight>
            <wp:docPr id="5" name="Grafik 5" descr="I:\_Allgemein\Bilderdateien\Landschaft und Jahreszeiten\Sommer\Landschaft Pedagrafie\CF00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_Allgemein\Bilderdateien\Landschaft und Jahreszeiten\Sommer\Landschaft Pedagrafie\CF0046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5950"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5AC" w:rsidRPr="004C0BF5">
        <w:rPr>
          <w:rFonts w:ascii="Arial" w:hAnsi="Arial" w:cs="Arial"/>
          <w:szCs w:val="24"/>
        </w:rPr>
        <w:t xml:space="preserve">Die Bad </w:t>
      </w:r>
      <w:proofErr w:type="spellStart"/>
      <w:r w:rsidR="000345AC" w:rsidRPr="004C0BF5">
        <w:rPr>
          <w:rFonts w:ascii="Arial" w:hAnsi="Arial" w:cs="Arial"/>
          <w:szCs w:val="24"/>
        </w:rPr>
        <w:t>Griesbacher</w:t>
      </w:r>
      <w:proofErr w:type="spellEnd"/>
      <w:r w:rsidR="000345AC" w:rsidRPr="004C0BF5">
        <w:rPr>
          <w:rFonts w:ascii="Arial" w:hAnsi="Arial" w:cs="Arial"/>
          <w:szCs w:val="24"/>
        </w:rPr>
        <w:t xml:space="preserve"> Luft ist Quellness pur. Dafür wurde dem niederbayerischen Ort auch das Prädikat „Luftkurort“ verliehen. Pluspunkte neben der sauberen Luft sind die hohe Sonnenscheindauer und das milde Schonklima.</w:t>
      </w:r>
    </w:p>
    <w:p w:rsidR="000345AC" w:rsidRPr="004C0BF5" w:rsidRDefault="000345AC" w:rsidP="00ED5D85">
      <w:pPr>
        <w:jc w:val="both"/>
        <w:rPr>
          <w:rFonts w:ascii="Arial" w:hAnsi="Arial" w:cs="Arial"/>
          <w:szCs w:val="24"/>
        </w:rPr>
      </w:pPr>
    </w:p>
    <w:p w:rsidR="00ED55EA" w:rsidRDefault="00ED55EA" w:rsidP="00ED5D85">
      <w:pPr>
        <w:jc w:val="both"/>
        <w:rPr>
          <w:rFonts w:ascii="Arial" w:hAnsi="Arial" w:cs="Arial"/>
          <w:b/>
        </w:rPr>
      </w:pPr>
    </w:p>
    <w:p w:rsidR="00ED55EA" w:rsidRDefault="00ED55EA" w:rsidP="00ED5D85">
      <w:pPr>
        <w:jc w:val="both"/>
        <w:rPr>
          <w:rFonts w:ascii="Arial" w:hAnsi="Arial" w:cs="Arial"/>
          <w:b/>
        </w:rPr>
      </w:pPr>
    </w:p>
    <w:p w:rsidR="00ED55EA" w:rsidRDefault="00ED55EA" w:rsidP="00ED5D85">
      <w:pPr>
        <w:jc w:val="both"/>
        <w:rPr>
          <w:rFonts w:ascii="Arial" w:hAnsi="Arial" w:cs="Arial"/>
          <w:b/>
        </w:rPr>
      </w:pPr>
    </w:p>
    <w:p w:rsidR="000345AC" w:rsidRPr="004C0BF5" w:rsidRDefault="000345AC" w:rsidP="00ED5D85">
      <w:pPr>
        <w:jc w:val="both"/>
        <w:rPr>
          <w:rFonts w:ascii="Arial" w:hAnsi="Arial" w:cs="Arial"/>
          <w:b/>
        </w:rPr>
      </w:pPr>
      <w:r w:rsidRPr="004C0BF5">
        <w:rPr>
          <w:rFonts w:ascii="Arial" w:hAnsi="Arial" w:cs="Arial"/>
          <w:b/>
        </w:rPr>
        <w:lastRenderedPageBreak/>
        <w:t>Medizinische Indikation des Bad Griesbacher Thermal-Mineral-Wassers</w:t>
      </w:r>
    </w:p>
    <w:p w:rsidR="000345AC" w:rsidRPr="004C0BF5" w:rsidRDefault="000345AC" w:rsidP="00ED5D85">
      <w:pPr>
        <w:spacing w:before="100" w:beforeAutospacing="1" w:after="100" w:afterAutospacing="1"/>
        <w:jc w:val="both"/>
        <w:rPr>
          <w:rFonts w:ascii="Arial" w:eastAsia="Times New Roman" w:hAnsi="Arial" w:cs="Arial"/>
          <w:szCs w:val="24"/>
        </w:rPr>
      </w:pPr>
      <w:r w:rsidRPr="004C0BF5">
        <w:rPr>
          <w:rFonts w:ascii="Arial" w:eastAsia="Times New Roman" w:hAnsi="Arial" w:cs="Arial"/>
          <w:b/>
          <w:bCs/>
          <w:szCs w:val="24"/>
        </w:rPr>
        <w:t xml:space="preserve">Indikationen </w:t>
      </w:r>
      <w:r w:rsidRPr="004C0BF5">
        <w:rPr>
          <w:rFonts w:ascii="Arial" w:eastAsia="Times New Roman" w:hAnsi="Arial" w:cs="Arial"/>
          <w:b/>
          <w:bCs/>
          <w:szCs w:val="24"/>
        </w:rPr>
        <w:br/>
      </w:r>
      <w:r w:rsidRPr="004C0BF5">
        <w:rPr>
          <w:rFonts w:ascii="Arial" w:eastAsia="Times New Roman" w:hAnsi="Arial" w:cs="Arial"/>
          <w:szCs w:val="24"/>
        </w:rPr>
        <w:t>Chronisch</w:t>
      </w:r>
      <w:r w:rsidR="004B0B95">
        <w:rPr>
          <w:rFonts w:ascii="Arial" w:eastAsia="Times New Roman" w:hAnsi="Arial" w:cs="Arial"/>
          <w:szCs w:val="24"/>
        </w:rPr>
        <w:t xml:space="preserve"> </w:t>
      </w:r>
      <w:r w:rsidRPr="004C0BF5">
        <w:rPr>
          <w:rFonts w:ascii="Arial" w:eastAsia="Times New Roman" w:hAnsi="Arial" w:cs="Arial"/>
          <w:szCs w:val="24"/>
        </w:rPr>
        <w:t>entzündliche rheumatische Erkrankungen</w:t>
      </w:r>
      <w:r w:rsidRPr="004C0BF5">
        <w:rPr>
          <w:rFonts w:ascii="Arial" w:eastAsia="Times New Roman" w:hAnsi="Arial" w:cs="Arial"/>
          <w:szCs w:val="24"/>
        </w:rPr>
        <w:br/>
        <w:t xml:space="preserve">Chronische Polyarthritis (chronisch entzündlicher Gelenkrheumatismus), Spondylitis </w:t>
      </w:r>
      <w:proofErr w:type="spellStart"/>
      <w:r w:rsidRPr="004C0BF5">
        <w:rPr>
          <w:rFonts w:ascii="Arial" w:eastAsia="Times New Roman" w:hAnsi="Arial" w:cs="Arial"/>
          <w:szCs w:val="24"/>
        </w:rPr>
        <w:t>ancylosans</w:t>
      </w:r>
      <w:proofErr w:type="spellEnd"/>
      <w:r w:rsidRPr="004C0BF5">
        <w:rPr>
          <w:rFonts w:ascii="Arial" w:eastAsia="Times New Roman" w:hAnsi="Arial" w:cs="Arial"/>
          <w:szCs w:val="24"/>
        </w:rPr>
        <w:t xml:space="preserve"> (Morbus Bechterew).</w:t>
      </w:r>
    </w:p>
    <w:p w:rsidR="000345AC" w:rsidRDefault="000345AC" w:rsidP="00ED5D85">
      <w:pPr>
        <w:spacing w:before="100" w:beforeAutospacing="1" w:after="100" w:afterAutospacing="1"/>
        <w:jc w:val="both"/>
        <w:rPr>
          <w:rFonts w:ascii="Arial" w:eastAsia="Times New Roman" w:hAnsi="Arial" w:cs="Arial"/>
          <w:szCs w:val="24"/>
        </w:rPr>
      </w:pPr>
      <w:r w:rsidRPr="004C0BF5">
        <w:rPr>
          <w:rFonts w:ascii="Arial" w:eastAsia="Times New Roman" w:hAnsi="Arial" w:cs="Arial"/>
          <w:bCs/>
          <w:szCs w:val="24"/>
        </w:rPr>
        <w:t>Degenerative Erkrankungen</w:t>
      </w:r>
      <w:r w:rsidRPr="004C0BF5">
        <w:rPr>
          <w:rFonts w:ascii="Arial" w:eastAsia="Times New Roman" w:hAnsi="Arial" w:cs="Arial"/>
          <w:szCs w:val="24"/>
        </w:rPr>
        <w:br/>
        <w:t>Arthrosis deformans (deformierende Gelenkarthrose), Polyarthrose.</w:t>
      </w:r>
      <w:r w:rsidRPr="004C0BF5">
        <w:rPr>
          <w:rFonts w:ascii="Arial" w:eastAsia="Times New Roman" w:hAnsi="Arial" w:cs="Arial"/>
          <w:szCs w:val="24"/>
        </w:rPr>
        <w:br/>
      </w:r>
      <w:r w:rsidRPr="004C0BF5">
        <w:rPr>
          <w:rFonts w:ascii="Arial" w:eastAsia="Times New Roman" w:hAnsi="Arial" w:cs="Arial"/>
          <w:szCs w:val="24"/>
        </w:rPr>
        <w:br/>
      </w:r>
      <w:r w:rsidRPr="004C0BF5">
        <w:rPr>
          <w:rFonts w:ascii="Arial" w:eastAsia="Times New Roman" w:hAnsi="Arial" w:cs="Arial"/>
          <w:bCs/>
          <w:szCs w:val="24"/>
        </w:rPr>
        <w:t>Deformierende Wirbelsäulenerkrankungen</w:t>
      </w:r>
      <w:r w:rsidRPr="004C0BF5">
        <w:rPr>
          <w:rFonts w:ascii="Arial" w:eastAsia="Times New Roman" w:hAnsi="Arial" w:cs="Arial"/>
          <w:szCs w:val="24"/>
        </w:rPr>
        <w:br/>
        <w:t>Spondylose, Spondylarthrose, Bandscheibenschäden mit und ohne Wurzelkompressionssyndromen, Osteoporose.</w:t>
      </w:r>
      <w:r w:rsidRPr="004C0BF5">
        <w:rPr>
          <w:rFonts w:ascii="Arial" w:eastAsia="Times New Roman" w:hAnsi="Arial" w:cs="Arial"/>
          <w:szCs w:val="24"/>
        </w:rPr>
        <w:br/>
      </w:r>
      <w:r w:rsidRPr="004C0BF5">
        <w:rPr>
          <w:rFonts w:ascii="Arial" w:eastAsia="Times New Roman" w:hAnsi="Arial" w:cs="Arial"/>
          <w:szCs w:val="24"/>
        </w:rPr>
        <w:br/>
      </w:r>
      <w:r w:rsidRPr="004C0BF5">
        <w:rPr>
          <w:rFonts w:ascii="Arial" w:eastAsia="Times New Roman" w:hAnsi="Arial" w:cs="Arial"/>
          <w:bCs/>
          <w:szCs w:val="24"/>
        </w:rPr>
        <w:t>Weichteilrheumatismus</w:t>
      </w:r>
      <w:r w:rsidRPr="004C0BF5">
        <w:rPr>
          <w:rFonts w:ascii="Arial" w:eastAsia="Times New Roman" w:hAnsi="Arial" w:cs="Arial"/>
          <w:szCs w:val="24"/>
        </w:rPr>
        <w:br/>
      </w:r>
      <w:proofErr w:type="spellStart"/>
      <w:r w:rsidRPr="004C0BF5">
        <w:rPr>
          <w:rFonts w:ascii="Arial" w:eastAsia="Times New Roman" w:hAnsi="Arial" w:cs="Arial"/>
          <w:szCs w:val="24"/>
        </w:rPr>
        <w:t>Tendinosen</w:t>
      </w:r>
      <w:proofErr w:type="spellEnd"/>
      <w:r w:rsidRPr="004C0BF5">
        <w:rPr>
          <w:rFonts w:ascii="Arial" w:eastAsia="Times New Roman" w:hAnsi="Arial" w:cs="Arial"/>
          <w:szCs w:val="24"/>
        </w:rPr>
        <w:t xml:space="preserve">, </w:t>
      </w:r>
      <w:proofErr w:type="spellStart"/>
      <w:r w:rsidRPr="004C0BF5">
        <w:rPr>
          <w:rFonts w:ascii="Arial" w:eastAsia="Times New Roman" w:hAnsi="Arial" w:cs="Arial"/>
          <w:szCs w:val="24"/>
        </w:rPr>
        <w:t>Tendoperiostosen</w:t>
      </w:r>
      <w:proofErr w:type="spellEnd"/>
      <w:r w:rsidRPr="004C0BF5">
        <w:rPr>
          <w:rFonts w:ascii="Arial" w:eastAsia="Times New Roman" w:hAnsi="Arial" w:cs="Arial"/>
          <w:szCs w:val="24"/>
        </w:rPr>
        <w:t xml:space="preserve">, </w:t>
      </w:r>
      <w:proofErr w:type="spellStart"/>
      <w:r w:rsidRPr="004C0BF5">
        <w:rPr>
          <w:rFonts w:ascii="Arial" w:eastAsia="Times New Roman" w:hAnsi="Arial" w:cs="Arial"/>
          <w:szCs w:val="24"/>
        </w:rPr>
        <w:t>Periarthrosen</w:t>
      </w:r>
      <w:proofErr w:type="spellEnd"/>
      <w:r w:rsidRPr="004C0BF5">
        <w:rPr>
          <w:rFonts w:ascii="Arial" w:eastAsia="Times New Roman" w:hAnsi="Arial" w:cs="Arial"/>
          <w:szCs w:val="24"/>
        </w:rPr>
        <w:t xml:space="preserve">, Myalgien, </w:t>
      </w:r>
      <w:proofErr w:type="spellStart"/>
      <w:r w:rsidRPr="004C0BF5">
        <w:rPr>
          <w:rFonts w:ascii="Arial" w:eastAsia="Times New Roman" w:hAnsi="Arial" w:cs="Arial"/>
          <w:szCs w:val="24"/>
        </w:rPr>
        <w:t>Lumbage</w:t>
      </w:r>
      <w:proofErr w:type="spellEnd"/>
      <w:r w:rsidRPr="004C0BF5">
        <w:rPr>
          <w:rFonts w:ascii="Arial" w:eastAsia="Times New Roman" w:hAnsi="Arial" w:cs="Arial"/>
          <w:szCs w:val="24"/>
        </w:rPr>
        <w:t>, Neuralgien.</w:t>
      </w:r>
      <w:r w:rsidRPr="004C0BF5">
        <w:rPr>
          <w:rFonts w:ascii="Arial" w:eastAsia="Times New Roman" w:hAnsi="Arial" w:cs="Arial"/>
          <w:szCs w:val="24"/>
        </w:rPr>
        <w:br/>
      </w:r>
      <w:r w:rsidRPr="004C0BF5">
        <w:rPr>
          <w:rFonts w:ascii="Arial" w:eastAsia="Times New Roman" w:hAnsi="Arial" w:cs="Arial"/>
          <w:szCs w:val="24"/>
        </w:rPr>
        <w:br/>
      </w:r>
      <w:r w:rsidRPr="004C0BF5">
        <w:rPr>
          <w:rFonts w:ascii="Arial" w:eastAsia="Times New Roman" w:hAnsi="Arial" w:cs="Arial"/>
          <w:bCs/>
          <w:szCs w:val="24"/>
        </w:rPr>
        <w:t>Zustände nach Operationen und Verletzungsfolgen am Bewegungsapparat</w:t>
      </w:r>
      <w:r w:rsidRPr="004C0BF5">
        <w:rPr>
          <w:rFonts w:ascii="Arial" w:eastAsia="Times New Roman" w:hAnsi="Arial" w:cs="Arial"/>
          <w:szCs w:val="24"/>
        </w:rPr>
        <w:br/>
        <w:t xml:space="preserve">Zum Beispiel Zustand nach </w:t>
      </w:r>
      <w:proofErr w:type="spellStart"/>
      <w:r w:rsidRPr="004C0BF5">
        <w:rPr>
          <w:rFonts w:ascii="Arial" w:eastAsia="Times New Roman" w:hAnsi="Arial" w:cs="Arial"/>
          <w:szCs w:val="24"/>
        </w:rPr>
        <w:t>Endoprothesenversorgung</w:t>
      </w:r>
      <w:proofErr w:type="spellEnd"/>
      <w:r w:rsidRPr="004C0BF5">
        <w:rPr>
          <w:rFonts w:ascii="Arial" w:eastAsia="Times New Roman" w:hAnsi="Arial" w:cs="Arial"/>
          <w:szCs w:val="24"/>
        </w:rPr>
        <w:t>, nach operativer Versorgung von Frakturen, nach Operationen von Bandscheibenprolapsen.</w:t>
      </w:r>
      <w:r w:rsidRPr="004C0BF5">
        <w:rPr>
          <w:rFonts w:ascii="Arial" w:eastAsia="Times New Roman" w:hAnsi="Arial" w:cs="Arial"/>
          <w:szCs w:val="24"/>
        </w:rPr>
        <w:br/>
      </w:r>
      <w:r w:rsidRPr="004C0BF5">
        <w:rPr>
          <w:rFonts w:ascii="Arial" w:eastAsia="Times New Roman" w:hAnsi="Arial" w:cs="Arial"/>
          <w:szCs w:val="24"/>
        </w:rPr>
        <w:br/>
      </w:r>
      <w:r w:rsidRPr="004C0BF5">
        <w:rPr>
          <w:rFonts w:ascii="Arial" w:eastAsia="Times New Roman" w:hAnsi="Arial" w:cs="Arial"/>
          <w:b/>
          <w:bCs/>
          <w:szCs w:val="24"/>
        </w:rPr>
        <w:t>Kontraindikationen</w:t>
      </w:r>
      <w:r w:rsidRPr="004C0BF5">
        <w:rPr>
          <w:rFonts w:ascii="Arial" w:eastAsia="Times New Roman" w:hAnsi="Arial" w:cs="Arial"/>
          <w:szCs w:val="24"/>
        </w:rPr>
        <w:br/>
        <w:t xml:space="preserve">Alle Formen der Herzinsuffizienz; angeborene und reaktive pulmonale Hypertonie, schwere Angina </w:t>
      </w:r>
      <w:proofErr w:type="spellStart"/>
      <w:r w:rsidRPr="004C0BF5">
        <w:rPr>
          <w:rFonts w:ascii="Arial" w:eastAsia="Times New Roman" w:hAnsi="Arial" w:cs="Arial"/>
          <w:szCs w:val="24"/>
        </w:rPr>
        <w:t>pectoris</w:t>
      </w:r>
      <w:proofErr w:type="spellEnd"/>
      <w:r w:rsidRPr="004C0BF5">
        <w:rPr>
          <w:rFonts w:ascii="Arial" w:eastAsia="Times New Roman" w:hAnsi="Arial" w:cs="Arial"/>
          <w:szCs w:val="24"/>
        </w:rPr>
        <w:t>; schwere Hypertonie; ausgeprägte Hyperthyreose; akute, vor allem infektiöse Erkrankungen; akute Thrombophlebitis; floride Nieren- und Lebererkrankungen; chronisch zehrende Krankheiten; organische Hirnleiden; ansteckende Hautkrankheiten.</w:t>
      </w:r>
    </w:p>
    <w:p w:rsidR="00ED55EA" w:rsidRDefault="00ED55EA" w:rsidP="00ED5D85">
      <w:pPr>
        <w:jc w:val="both"/>
        <w:rPr>
          <w:rFonts w:ascii="Arial" w:eastAsia="Times New Roman" w:hAnsi="Arial" w:cs="Arial"/>
          <w:szCs w:val="24"/>
        </w:rPr>
      </w:pPr>
    </w:p>
    <w:p w:rsidR="00ED55EA" w:rsidRDefault="00241907" w:rsidP="00ED5D85">
      <w:pPr>
        <w:jc w:val="both"/>
        <w:rPr>
          <w:rFonts w:ascii="Arial" w:eastAsia="Times New Roman" w:hAnsi="Arial" w:cs="Arial"/>
          <w:szCs w:val="24"/>
        </w:rPr>
      </w:pPr>
      <w:r w:rsidRPr="004B0B95">
        <w:rPr>
          <w:rFonts w:ascii="Arial" w:hAnsi="Arial" w:cs="Arial"/>
          <w:b/>
          <w:noProof/>
          <w:lang w:eastAsia="de-DE"/>
        </w:rPr>
        <w:drawing>
          <wp:inline distT="0" distB="0" distL="0" distR="0" wp14:anchorId="037919FF" wp14:editId="57E70076">
            <wp:extent cx="5760720" cy="3834130"/>
            <wp:effectExtent l="0" t="0" r="0" b="0"/>
            <wp:docPr id="4" name="Grafik 4" descr="I:\_Allgemein\Bilderdateien\Wohlfühl-Therme\Hamam\Pedagrafie 2019\Hamam September 2019\_R0A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Allgemein\Bilderdateien\Wohlfühl-Therme\Hamam\Pedagrafie 2019\Hamam September 2019\_R0A37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rsidR="00C54EA1" w:rsidRPr="004C0BF5" w:rsidRDefault="00F06D7C" w:rsidP="00ED5D85">
      <w:pPr>
        <w:jc w:val="both"/>
        <w:rPr>
          <w:rFonts w:ascii="Arial" w:eastAsia="Times New Roman" w:hAnsi="Arial" w:cs="Arial"/>
          <w:szCs w:val="24"/>
        </w:rPr>
      </w:pPr>
      <w:r w:rsidRPr="004C0BF5">
        <w:rPr>
          <w:rFonts w:ascii="Arial" w:eastAsia="Times New Roman" w:hAnsi="Arial" w:cs="Arial"/>
          <w:szCs w:val="24"/>
        </w:rPr>
        <w:lastRenderedPageBreak/>
        <w:t xml:space="preserve">Eine Übersicht aller </w:t>
      </w:r>
      <w:r w:rsidRPr="004C0BF5">
        <w:rPr>
          <w:rFonts w:ascii="Arial" w:eastAsia="Times New Roman" w:hAnsi="Arial" w:cs="Arial"/>
          <w:b/>
          <w:szCs w:val="24"/>
        </w:rPr>
        <w:t>Ärzte</w:t>
      </w:r>
      <w:r w:rsidR="00C54EA1" w:rsidRPr="004C0BF5">
        <w:rPr>
          <w:rFonts w:ascii="Arial" w:eastAsia="Times New Roman" w:hAnsi="Arial" w:cs="Arial"/>
          <w:b/>
          <w:szCs w:val="24"/>
        </w:rPr>
        <w:t>, Heilpraktiker</w:t>
      </w:r>
      <w:r w:rsidRPr="004C0BF5">
        <w:rPr>
          <w:rFonts w:ascii="Arial" w:eastAsia="Times New Roman" w:hAnsi="Arial" w:cs="Arial"/>
          <w:szCs w:val="24"/>
        </w:rPr>
        <w:t xml:space="preserve"> und </w:t>
      </w:r>
      <w:r w:rsidRPr="004C0BF5">
        <w:rPr>
          <w:rFonts w:ascii="Arial" w:eastAsia="Times New Roman" w:hAnsi="Arial" w:cs="Arial"/>
          <w:b/>
          <w:szCs w:val="24"/>
        </w:rPr>
        <w:t>Physiotherapeuten</w:t>
      </w:r>
      <w:r w:rsidRPr="004C0BF5">
        <w:rPr>
          <w:rFonts w:ascii="Arial" w:eastAsia="Times New Roman" w:hAnsi="Arial" w:cs="Arial"/>
          <w:szCs w:val="24"/>
        </w:rPr>
        <w:t xml:space="preserve"> gibt es auf </w:t>
      </w:r>
    </w:p>
    <w:p w:rsidR="00C54EA1" w:rsidRPr="004C0BF5" w:rsidRDefault="00C54EA1" w:rsidP="00ED5D85">
      <w:pPr>
        <w:jc w:val="both"/>
        <w:rPr>
          <w:rFonts w:ascii="Arial" w:eastAsia="Times New Roman" w:hAnsi="Arial" w:cs="Arial"/>
          <w:szCs w:val="24"/>
        </w:rPr>
      </w:pPr>
    </w:p>
    <w:p w:rsidR="00F06D7C" w:rsidRPr="004C0BF5" w:rsidRDefault="00C54EA1" w:rsidP="00ED5D85">
      <w:pPr>
        <w:jc w:val="both"/>
        <w:rPr>
          <w:rFonts w:ascii="Arial" w:eastAsia="Times New Roman" w:hAnsi="Arial" w:cs="Arial"/>
          <w:szCs w:val="24"/>
        </w:rPr>
      </w:pPr>
      <w:r w:rsidRPr="004C0BF5">
        <w:rPr>
          <w:rFonts w:ascii="Arial" w:eastAsia="Times New Roman" w:hAnsi="Arial" w:cs="Arial"/>
          <w:szCs w:val="24"/>
        </w:rPr>
        <w:t>www.bad-griesbach.de/buerger-rathaus/einrichtungen-infrastruktur/gesundheit/aerzte-heilpraktiker</w:t>
      </w:r>
    </w:p>
    <w:p w:rsidR="00C54EA1" w:rsidRPr="004C0BF5" w:rsidRDefault="00C54EA1" w:rsidP="00ED5D85">
      <w:pPr>
        <w:jc w:val="both"/>
        <w:rPr>
          <w:rFonts w:ascii="Arial" w:eastAsia="Times New Roman" w:hAnsi="Arial" w:cs="Arial"/>
          <w:sz w:val="8"/>
          <w:szCs w:val="8"/>
        </w:rPr>
      </w:pPr>
    </w:p>
    <w:p w:rsidR="00F06D7C" w:rsidRPr="004C0BF5" w:rsidRDefault="00F06D7C" w:rsidP="00ED5D85">
      <w:pPr>
        <w:jc w:val="both"/>
        <w:rPr>
          <w:rFonts w:ascii="Arial" w:eastAsia="Times New Roman" w:hAnsi="Arial" w:cs="Arial"/>
          <w:szCs w:val="24"/>
        </w:rPr>
      </w:pPr>
      <w:r w:rsidRPr="004C0BF5">
        <w:rPr>
          <w:rFonts w:ascii="Arial" w:eastAsia="Times New Roman" w:hAnsi="Arial" w:cs="Arial"/>
          <w:szCs w:val="24"/>
        </w:rPr>
        <w:t>und</w:t>
      </w:r>
    </w:p>
    <w:p w:rsidR="00C54EA1" w:rsidRPr="004C0BF5" w:rsidRDefault="00C54EA1" w:rsidP="00ED5D85">
      <w:pPr>
        <w:jc w:val="both"/>
        <w:rPr>
          <w:rFonts w:ascii="Arial" w:eastAsia="Times New Roman" w:hAnsi="Arial" w:cs="Arial"/>
          <w:sz w:val="8"/>
          <w:szCs w:val="8"/>
        </w:rPr>
      </w:pPr>
    </w:p>
    <w:p w:rsidR="00F06D7C" w:rsidRPr="004C0BF5" w:rsidRDefault="00F06D7C" w:rsidP="00ED5D85">
      <w:pPr>
        <w:jc w:val="both"/>
        <w:rPr>
          <w:rFonts w:ascii="Arial" w:eastAsia="Times New Roman" w:hAnsi="Arial" w:cs="Arial"/>
          <w:szCs w:val="24"/>
        </w:rPr>
      </w:pPr>
      <w:r w:rsidRPr="004C0BF5">
        <w:rPr>
          <w:rFonts w:ascii="Arial" w:eastAsia="Times New Roman" w:hAnsi="Arial" w:cs="Arial"/>
          <w:szCs w:val="24"/>
        </w:rPr>
        <w:t>www.bad-griesbach.de/buerger-rathaus/einrichtungen</w:t>
      </w:r>
      <w:r w:rsidR="00C54EA1" w:rsidRPr="004C0BF5">
        <w:rPr>
          <w:rFonts w:ascii="Arial" w:eastAsia="Times New Roman" w:hAnsi="Arial" w:cs="Arial"/>
          <w:szCs w:val="24"/>
        </w:rPr>
        <w:t>-i</w:t>
      </w:r>
      <w:r w:rsidRPr="004C0BF5">
        <w:rPr>
          <w:rFonts w:ascii="Arial" w:eastAsia="Times New Roman" w:hAnsi="Arial" w:cs="Arial"/>
          <w:szCs w:val="24"/>
        </w:rPr>
        <w:t>nfrastruktur/gesundheit/physiotherapeuten</w:t>
      </w:r>
    </w:p>
    <w:p w:rsidR="00F06D7C" w:rsidRPr="004C0BF5" w:rsidRDefault="00F06D7C" w:rsidP="00ED5D85">
      <w:pPr>
        <w:jc w:val="both"/>
        <w:rPr>
          <w:rFonts w:ascii="Arial" w:eastAsia="Times New Roman" w:hAnsi="Arial" w:cs="Arial"/>
          <w:szCs w:val="24"/>
        </w:rPr>
      </w:pPr>
    </w:p>
    <w:p w:rsidR="00ED55EA" w:rsidRDefault="00ED55EA" w:rsidP="00ED5D85">
      <w:pPr>
        <w:jc w:val="both"/>
        <w:rPr>
          <w:rFonts w:ascii="Arial" w:eastAsia="Times New Roman" w:hAnsi="Arial" w:cs="Arial"/>
          <w:b/>
          <w:szCs w:val="24"/>
        </w:rPr>
      </w:pPr>
    </w:p>
    <w:p w:rsidR="00C54EA1" w:rsidRPr="004C0BF5" w:rsidRDefault="00C54EA1" w:rsidP="00ED5D85">
      <w:pPr>
        <w:jc w:val="both"/>
        <w:rPr>
          <w:rFonts w:ascii="Arial" w:eastAsia="Times New Roman" w:hAnsi="Arial" w:cs="Arial"/>
          <w:b/>
          <w:szCs w:val="24"/>
        </w:rPr>
      </w:pPr>
      <w:r w:rsidRPr="004C0BF5">
        <w:rPr>
          <w:rFonts w:ascii="Arial" w:eastAsia="Times New Roman" w:hAnsi="Arial" w:cs="Arial"/>
          <w:b/>
          <w:szCs w:val="24"/>
        </w:rPr>
        <w:t>Kliniken:</w:t>
      </w: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Klinik St. Wolfgang*****</w:t>
      </w: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Orthopädie und Sportmedizin, Innere Medizin und Kardiologie, Urologie, Physiotherapie, Plastische und Ästhetische Medizin, Sportpark</w:t>
      </w:r>
    </w:p>
    <w:p w:rsidR="00C54EA1" w:rsidRPr="004C0BF5" w:rsidRDefault="00C54EA1" w:rsidP="00ED5D85">
      <w:pPr>
        <w:jc w:val="both"/>
        <w:rPr>
          <w:rFonts w:ascii="Arial" w:eastAsia="Times New Roman" w:hAnsi="Arial" w:cs="Arial"/>
          <w:szCs w:val="24"/>
        </w:rPr>
      </w:pP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Reha-Zentrum Passauer Wolf</w:t>
      </w: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Neurologie Phasen C + D, Geriatrie, Orthopädie, Innere Medizin, Brandverletzte, HNO-Phoniatrie, Urologie/Onkologie</w:t>
      </w:r>
    </w:p>
    <w:p w:rsidR="00C54EA1" w:rsidRPr="004C0BF5" w:rsidRDefault="00C54EA1" w:rsidP="00ED5D85">
      <w:pPr>
        <w:jc w:val="both"/>
        <w:rPr>
          <w:rFonts w:ascii="Arial" w:eastAsia="Times New Roman" w:hAnsi="Arial" w:cs="Arial"/>
          <w:szCs w:val="24"/>
        </w:rPr>
      </w:pP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Fachklinik St. Lukas</w:t>
      </w: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Orthopädie, Psychosomatik</w:t>
      </w:r>
    </w:p>
    <w:p w:rsidR="00C54EA1" w:rsidRPr="004C0BF5" w:rsidRDefault="00C54EA1" w:rsidP="00ED5D85">
      <w:pPr>
        <w:jc w:val="both"/>
        <w:rPr>
          <w:rFonts w:ascii="Arial" w:eastAsia="Times New Roman" w:hAnsi="Arial" w:cs="Arial"/>
          <w:szCs w:val="24"/>
        </w:rPr>
      </w:pP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KWA Klinik Stift Rottal</w:t>
      </w:r>
    </w:p>
    <w:p w:rsidR="00C54EA1" w:rsidRPr="004C0BF5" w:rsidRDefault="00C54EA1" w:rsidP="00ED5D85">
      <w:pPr>
        <w:jc w:val="both"/>
        <w:rPr>
          <w:rFonts w:ascii="Arial" w:eastAsia="Times New Roman" w:hAnsi="Arial" w:cs="Arial"/>
          <w:szCs w:val="24"/>
        </w:rPr>
      </w:pPr>
      <w:r w:rsidRPr="004C0BF5">
        <w:rPr>
          <w:rFonts w:ascii="Arial" w:eastAsia="Times New Roman" w:hAnsi="Arial" w:cs="Arial"/>
          <w:szCs w:val="24"/>
        </w:rPr>
        <w:t>Neurologie, Geriatrie</w:t>
      </w:r>
    </w:p>
    <w:p w:rsidR="00C54EA1" w:rsidRPr="004C0BF5" w:rsidRDefault="00C54EA1" w:rsidP="00ED5D85">
      <w:pPr>
        <w:jc w:val="both"/>
        <w:rPr>
          <w:rFonts w:ascii="Arial" w:eastAsia="Times New Roman" w:hAnsi="Arial" w:cs="Arial"/>
          <w:szCs w:val="24"/>
        </w:rPr>
      </w:pPr>
    </w:p>
    <w:p w:rsidR="00175687" w:rsidRDefault="00175687" w:rsidP="00ED5D85">
      <w:pPr>
        <w:jc w:val="both"/>
        <w:rPr>
          <w:rFonts w:ascii="Arial" w:eastAsia="Times New Roman" w:hAnsi="Arial" w:cs="Arial"/>
          <w:szCs w:val="24"/>
        </w:rPr>
      </w:pPr>
      <w:r w:rsidRPr="004C0BF5">
        <w:rPr>
          <w:rFonts w:ascii="Arial" w:eastAsia="Times New Roman" w:hAnsi="Arial" w:cs="Arial"/>
          <w:szCs w:val="24"/>
        </w:rPr>
        <w:t>Dialysezentrum Bad Griesbach</w:t>
      </w:r>
    </w:p>
    <w:p w:rsidR="00241907" w:rsidRDefault="00241907" w:rsidP="00ED5D85">
      <w:pPr>
        <w:jc w:val="both"/>
        <w:rPr>
          <w:rFonts w:ascii="Arial" w:eastAsia="Times New Roman" w:hAnsi="Arial" w:cs="Arial"/>
          <w:szCs w:val="24"/>
        </w:rPr>
      </w:pPr>
    </w:p>
    <w:p w:rsidR="00241907" w:rsidRDefault="00241907" w:rsidP="00ED5D85">
      <w:pPr>
        <w:jc w:val="both"/>
        <w:rPr>
          <w:rFonts w:ascii="Arial" w:eastAsia="Times New Roman" w:hAnsi="Arial" w:cs="Arial"/>
          <w:szCs w:val="24"/>
        </w:rPr>
      </w:pPr>
    </w:p>
    <w:p w:rsidR="00241907" w:rsidRDefault="00241907" w:rsidP="00ED5D85">
      <w:pPr>
        <w:jc w:val="both"/>
        <w:rPr>
          <w:rFonts w:ascii="Arial" w:eastAsia="Times New Roman" w:hAnsi="Arial" w:cs="Arial"/>
          <w:szCs w:val="24"/>
        </w:rPr>
      </w:pPr>
      <w:r w:rsidRPr="00241907">
        <w:rPr>
          <w:rFonts w:ascii="Arial" w:eastAsia="Times New Roman" w:hAnsi="Arial" w:cs="Arial"/>
          <w:noProof/>
          <w:szCs w:val="24"/>
          <w:lang w:eastAsia="de-DE"/>
        </w:rPr>
        <w:drawing>
          <wp:inline distT="0" distB="0" distL="0" distR="0" wp14:anchorId="63CB76EB" wp14:editId="0F9DEFAA">
            <wp:extent cx="5760720" cy="4104005"/>
            <wp:effectExtent l="0" t="0" r="0" b="0"/>
            <wp:docPr id="6" name="Grafik 6" descr="I:\_Allgemein\Bilderdateien\Unterkünfte - Restaurants - Einrichtungen\Hotel DAS Ludwig\Aussenpool mit Terrasse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_Allgemein\Bilderdateien\Unterkünfte - Restaurants - Einrichtungen\Hotel DAS Ludwig\Aussenpool mit Terrasse_preview.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04005"/>
                    </a:xfrm>
                    <a:prstGeom prst="rect">
                      <a:avLst/>
                    </a:prstGeom>
                    <a:noFill/>
                    <a:ln>
                      <a:noFill/>
                    </a:ln>
                  </pic:spPr>
                </pic:pic>
              </a:graphicData>
            </a:graphic>
          </wp:inline>
        </w:drawing>
      </w:r>
    </w:p>
    <w:p w:rsidR="000345AC" w:rsidRPr="004C0BF5" w:rsidRDefault="000345AC" w:rsidP="00ED5D85">
      <w:pPr>
        <w:jc w:val="both"/>
        <w:rPr>
          <w:rFonts w:ascii="Arial" w:hAnsi="Arial" w:cs="Arial"/>
          <w:b/>
          <w:u w:val="single"/>
        </w:rPr>
      </w:pPr>
      <w:r w:rsidRPr="004C0BF5">
        <w:rPr>
          <w:rFonts w:ascii="Arial" w:hAnsi="Arial" w:cs="Arial"/>
          <w:b/>
          <w:u w:val="single"/>
        </w:rPr>
        <w:lastRenderedPageBreak/>
        <w:t>Besondere Angebote:</w:t>
      </w:r>
    </w:p>
    <w:p w:rsidR="000345AC" w:rsidRPr="004C0BF5" w:rsidRDefault="000345AC" w:rsidP="00ED5D85">
      <w:pPr>
        <w:jc w:val="both"/>
        <w:rPr>
          <w:rFonts w:ascii="Arial" w:hAnsi="Arial" w:cs="Arial"/>
          <w:b/>
          <w:u w:val="single"/>
        </w:rPr>
      </w:pPr>
    </w:p>
    <w:p w:rsidR="000345AC" w:rsidRPr="004C0BF5" w:rsidRDefault="000345AC" w:rsidP="00ED5D85">
      <w:pPr>
        <w:jc w:val="both"/>
        <w:rPr>
          <w:rFonts w:ascii="Arial" w:hAnsi="Arial" w:cs="Arial"/>
        </w:rPr>
      </w:pPr>
      <w:r w:rsidRPr="004C0BF5">
        <w:rPr>
          <w:rFonts w:ascii="Arial" w:hAnsi="Arial" w:cs="Arial"/>
        </w:rPr>
        <w:t xml:space="preserve">Badekuren, Präventionswochen, Bewegungsbäder in ortsgebundenem Thermalwasser, Manuelle Therapie, Massagen, </w:t>
      </w:r>
      <w:r w:rsidR="00642D3E" w:rsidRPr="004C0BF5">
        <w:rPr>
          <w:rFonts w:ascii="Arial" w:hAnsi="Arial" w:cs="Arial"/>
        </w:rPr>
        <w:t xml:space="preserve">Krankengymnastik, </w:t>
      </w:r>
      <w:r w:rsidRPr="004C0BF5">
        <w:rPr>
          <w:rFonts w:ascii="Arial" w:hAnsi="Arial" w:cs="Arial"/>
        </w:rPr>
        <w:t xml:space="preserve">Natur-Fango, Moor-Wannen-Bäder, </w:t>
      </w:r>
      <w:r w:rsidR="00642D3E" w:rsidRPr="004C0BF5">
        <w:rPr>
          <w:rFonts w:ascii="Arial" w:hAnsi="Arial" w:cs="Arial"/>
        </w:rPr>
        <w:t xml:space="preserve">Heilerde, </w:t>
      </w:r>
      <w:proofErr w:type="spellStart"/>
      <w:r w:rsidRPr="004C0BF5">
        <w:rPr>
          <w:rFonts w:ascii="Arial" w:hAnsi="Arial" w:cs="Arial"/>
        </w:rPr>
        <w:t>Stangerbäder</w:t>
      </w:r>
      <w:proofErr w:type="spellEnd"/>
      <w:r w:rsidRPr="004C0BF5">
        <w:rPr>
          <w:rFonts w:ascii="Arial" w:hAnsi="Arial" w:cs="Arial"/>
        </w:rPr>
        <w:t xml:space="preserve">, Elektrotherapie, Lymphdrainage, </w:t>
      </w:r>
      <w:r w:rsidR="00642D3E" w:rsidRPr="004C0BF5">
        <w:rPr>
          <w:rFonts w:ascii="Arial" w:hAnsi="Arial" w:cs="Arial"/>
        </w:rPr>
        <w:t xml:space="preserve">Schlingentisch, Kneippgüsse, Arm- und Fußbäder, Wärmebehandlungen, Heißluft, Eisbehandlungen, </w:t>
      </w:r>
      <w:proofErr w:type="spellStart"/>
      <w:r w:rsidR="00642D3E" w:rsidRPr="004C0BF5">
        <w:rPr>
          <w:rFonts w:ascii="Arial" w:hAnsi="Arial" w:cs="Arial"/>
        </w:rPr>
        <w:t>Chirogymnastik</w:t>
      </w:r>
      <w:proofErr w:type="spellEnd"/>
      <w:r w:rsidR="00642D3E" w:rsidRPr="004C0BF5">
        <w:rPr>
          <w:rFonts w:ascii="Arial" w:hAnsi="Arial" w:cs="Arial"/>
        </w:rPr>
        <w:t xml:space="preserve">, Fußreflexzonenmassage, </w:t>
      </w:r>
      <w:r w:rsidRPr="004C0BF5">
        <w:rPr>
          <w:rFonts w:ascii="Arial" w:hAnsi="Arial" w:cs="Arial"/>
        </w:rPr>
        <w:t>Entspannungs- und Bewegungstherapien, Ernährungsseminare,</w:t>
      </w:r>
      <w:r w:rsidR="00642D3E" w:rsidRPr="004C0BF5">
        <w:rPr>
          <w:rFonts w:ascii="Arial" w:hAnsi="Arial" w:cs="Arial"/>
        </w:rPr>
        <w:t xml:space="preserve"> Inhalationen,</w:t>
      </w:r>
      <w:r w:rsidRPr="004C0BF5">
        <w:rPr>
          <w:rFonts w:ascii="Arial" w:hAnsi="Arial" w:cs="Arial"/>
        </w:rPr>
        <w:t xml:space="preserve"> Naturheilverfahren, Traditionelle Chinesische Medizin</w:t>
      </w:r>
    </w:p>
    <w:p w:rsidR="00175687" w:rsidRPr="004C0BF5" w:rsidRDefault="00175687" w:rsidP="00ED5D85">
      <w:pPr>
        <w:jc w:val="both"/>
        <w:rPr>
          <w:rFonts w:ascii="Arial" w:hAnsi="Arial" w:cs="Arial"/>
        </w:rPr>
      </w:pPr>
    </w:p>
    <w:p w:rsidR="00C54EA1" w:rsidRPr="004C0BF5" w:rsidRDefault="00C54EA1" w:rsidP="00ED5D85">
      <w:pPr>
        <w:jc w:val="both"/>
        <w:rPr>
          <w:rFonts w:ascii="Arial" w:hAnsi="Arial" w:cs="Arial"/>
        </w:rPr>
      </w:pPr>
    </w:p>
    <w:p w:rsidR="000345AC" w:rsidRPr="004C0BF5" w:rsidRDefault="00642D3E" w:rsidP="00ED5D85">
      <w:pPr>
        <w:jc w:val="both"/>
        <w:rPr>
          <w:rFonts w:ascii="Arial" w:hAnsi="Arial" w:cs="Arial"/>
        </w:rPr>
      </w:pPr>
      <w:r w:rsidRPr="004C0BF5">
        <w:rPr>
          <w:rFonts w:ascii="Arial" w:hAnsi="Arial" w:cs="Arial"/>
        </w:rPr>
        <w:t xml:space="preserve">Aromamassagen, </w:t>
      </w:r>
      <w:proofErr w:type="spellStart"/>
      <w:r w:rsidRPr="004C0BF5">
        <w:rPr>
          <w:rFonts w:ascii="Arial" w:hAnsi="Arial" w:cs="Arial"/>
        </w:rPr>
        <w:t>Shiatsu</w:t>
      </w:r>
      <w:proofErr w:type="spellEnd"/>
      <w:r w:rsidRPr="004C0BF5">
        <w:rPr>
          <w:rFonts w:ascii="Arial" w:hAnsi="Arial" w:cs="Arial"/>
        </w:rPr>
        <w:t xml:space="preserve">, </w:t>
      </w:r>
      <w:proofErr w:type="spellStart"/>
      <w:r w:rsidRPr="004C0BF5">
        <w:rPr>
          <w:rFonts w:ascii="Arial" w:hAnsi="Arial" w:cs="Arial"/>
        </w:rPr>
        <w:t>Lomi</w:t>
      </w:r>
      <w:proofErr w:type="spellEnd"/>
      <w:r w:rsidRPr="004C0BF5">
        <w:rPr>
          <w:rFonts w:ascii="Arial" w:hAnsi="Arial" w:cs="Arial"/>
        </w:rPr>
        <w:t xml:space="preserve"> </w:t>
      </w:r>
      <w:proofErr w:type="spellStart"/>
      <w:r w:rsidRPr="004C0BF5">
        <w:rPr>
          <w:rFonts w:ascii="Arial" w:hAnsi="Arial" w:cs="Arial"/>
        </w:rPr>
        <w:t>Lomi</w:t>
      </w:r>
      <w:proofErr w:type="spellEnd"/>
      <w:r w:rsidRPr="004C0BF5">
        <w:rPr>
          <w:rFonts w:ascii="Arial" w:hAnsi="Arial" w:cs="Arial"/>
        </w:rPr>
        <w:t>, Hot-Stone, Dorn-</w:t>
      </w:r>
      <w:proofErr w:type="spellStart"/>
      <w:r w:rsidRPr="004C0BF5">
        <w:rPr>
          <w:rFonts w:ascii="Arial" w:hAnsi="Arial" w:cs="Arial"/>
        </w:rPr>
        <w:t>Breuss</w:t>
      </w:r>
      <w:proofErr w:type="spellEnd"/>
      <w:r w:rsidRPr="004C0BF5">
        <w:rPr>
          <w:rFonts w:ascii="Arial" w:hAnsi="Arial" w:cs="Arial"/>
        </w:rPr>
        <w:t xml:space="preserve">-Massage, </w:t>
      </w:r>
      <w:proofErr w:type="spellStart"/>
      <w:r w:rsidRPr="004C0BF5">
        <w:rPr>
          <w:rFonts w:ascii="Arial" w:hAnsi="Arial" w:cs="Arial"/>
        </w:rPr>
        <w:t>Kinesio</w:t>
      </w:r>
      <w:proofErr w:type="spellEnd"/>
      <w:r w:rsidRPr="004C0BF5">
        <w:rPr>
          <w:rFonts w:ascii="Arial" w:hAnsi="Arial" w:cs="Arial"/>
        </w:rPr>
        <w:t xml:space="preserve">-Tape, Ohrkerzenbehandlung, Ganzkörpertherapie, </w:t>
      </w:r>
      <w:proofErr w:type="spellStart"/>
      <w:r w:rsidRPr="004C0BF5">
        <w:rPr>
          <w:rFonts w:ascii="Arial" w:hAnsi="Arial" w:cs="Arial"/>
        </w:rPr>
        <w:t>Organetik</w:t>
      </w:r>
      <w:proofErr w:type="spellEnd"/>
      <w:r w:rsidRPr="004C0BF5">
        <w:rPr>
          <w:rFonts w:ascii="Arial" w:hAnsi="Arial" w:cs="Arial"/>
        </w:rPr>
        <w:t xml:space="preserve">, </w:t>
      </w:r>
      <w:proofErr w:type="spellStart"/>
      <w:r w:rsidRPr="004C0BF5">
        <w:rPr>
          <w:rFonts w:ascii="Arial" w:hAnsi="Arial" w:cs="Arial"/>
        </w:rPr>
        <w:t>Hydrojet</w:t>
      </w:r>
      <w:proofErr w:type="spellEnd"/>
      <w:r w:rsidRPr="004C0BF5">
        <w:rPr>
          <w:rFonts w:ascii="Arial" w:hAnsi="Arial" w:cs="Arial"/>
        </w:rPr>
        <w:t xml:space="preserve">, Bobath, </w:t>
      </w:r>
      <w:proofErr w:type="spellStart"/>
      <w:r w:rsidRPr="004C0BF5">
        <w:rPr>
          <w:rFonts w:ascii="Arial" w:hAnsi="Arial" w:cs="Arial"/>
        </w:rPr>
        <w:t>Craniosacraltherapie</w:t>
      </w:r>
      <w:proofErr w:type="spellEnd"/>
      <w:r w:rsidRPr="004C0BF5">
        <w:rPr>
          <w:rFonts w:ascii="Arial" w:hAnsi="Arial" w:cs="Arial"/>
        </w:rPr>
        <w:t xml:space="preserve">, Osteopathie, Colon-Hydro-Therapie, Dorn-Breuss-Therapie, Reiki, Ayurvedische Massagen, Lava Shells Muschelmassage, Kräuterstempelmassage, Klangschale, Energetische Heilbehandlung, psychoaktive Massage, Wasserbehandlung, Yoga, Qi Gong, Migränebehandlung, Magnetfeld-Therapie </w:t>
      </w:r>
    </w:p>
    <w:p w:rsidR="00642D3E" w:rsidRPr="004C0BF5" w:rsidRDefault="00642D3E" w:rsidP="00ED5D85">
      <w:pPr>
        <w:jc w:val="both"/>
        <w:rPr>
          <w:rFonts w:ascii="Arial" w:hAnsi="Arial" w:cs="Arial"/>
        </w:rPr>
      </w:pPr>
    </w:p>
    <w:p w:rsidR="00C54EA1" w:rsidRDefault="00C54EA1" w:rsidP="00ED5D85">
      <w:pPr>
        <w:jc w:val="both"/>
        <w:rPr>
          <w:rFonts w:ascii="Arial" w:hAnsi="Arial" w:cs="Arial"/>
        </w:rPr>
      </w:pPr>
    </w:p>
    <w:p w:rsidR="004C0BF5" w:rsidRDefault="004C0BF5" w:rsidP="00ED5D85">
      <w:pPr>
        <w:jc w:val="both"/>
        <w:rPr>
          <w:rFonts w:ascii="Arial" w:hAnsi="Arial" w:cs="Arial"/>
        </w:rPr>
      </w:pPr>
    </w:p>
    <w:p w:rsidR="004C0BF5" w:rsidRDefault="004C0BF5" w:rsidP="00ED5D85">
      <w:pPr>
        <w:jc w:val="both"/>
        <w:rPr>
          <w:rFonts w:ascii="Arial" w:hAnsi="Arial" w:cs="Arial"/>
        </w:rPr>
      </w:pPr>
    </w:p>
    <w:p w:rsidR="004C0BF5" w:rsidRDefault="003908C7" w:rsidP="00ED5D85">
      <w:pPr>
        <w:jc w:val="both"/>
        <w:rPr>
          <w:rFonts w:ascii="Arial" w:hAnsi="Arial" w:cs="Arial"/>
        </w:rPr>
      </w:pPr>
      <w:r w:rsidRPr="003908C7">
        <w:rPr>
          <w:rFonts w:ascii="Arial" w:hAnsi="Arial" w:cs="Arial"/>
          <w:noProof/>
          <w:lang w:eastAsia="de-DE"/>
        </w:rPr>
        <w:drawing>
          <wp:inline distT="0" distB="0" distL="0" distR="0">
            <wp:extent cx="5760720" cy="3844747"/>
            <wp:effectExtent l="0" t="0" r="0" b="3810"/>
            <wp:docPr id="9" name="Grafik 9" descr="I:\_Allgemein\Bilderdateien\Wohlfühl-Therme\Therapie, Beauty &amp; Wassergym\Dietmar Denger 2018\Therme Bad Griesbach klein-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_Allgemein\Bilderdateien\Wohlfühl-Therme\Therapie, Beauty &amp; Wassergym\Dietmar Denger 2018\Therme Bad Griesbach klein-1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4747"/>
                    </a:xfrm>
                    <a:prstGeom prst="rect">
                      <a:avLst/>
                    </a:prstGeom>
                    <a:noFill/>
                    <a:ln>
                      <a:noFill/>
                    </a:ln>
                  </pic:spPr>
                </pic:pic>
              </a:graphicData>
            </a:graphic>
          </wp:inline>
        </w:drawing>
      </w:r>
    </w:p>
    <w:p w:rsidR="004C0BF5" w:rsidRDefault="004C0BF5" w:rsidP="00ED5D85">
      <w:pPr>
        <w:jc w:val="both"/>
        <w:rPr>
          <w:rFonts w:ascii="Arial" w:hAnsi="Arial" w:cs="Arial"/>
        </w:rPr>
      </w:pPr>
    </w:p>
    <w:p w:rsidR="004C0BF5" w:rsidRDefault="004C0BF5" w:rsidP="00ED5D85">
      <w:pPr>
        <w:jc w:val="both"/>
        <w:rPr>
          <w:rFonts w:ascii="Arial" w:hAnsi="Arial" w:cs="Arial"/>
        </w:rPr>
      </w:pPr>
    </w:p>
    <w:p w:rsidR="004C0BF5" w:rsidRPr="004C0BF5" w:rsidRDefault="004C0BF5" w:rsidP="00ED5D85">
      <w:pPr>
        <w:jc w:val="both"/>
        <w:rPr>
          <w:rFonts w:ascii="Arial" w:hAnsi="Arial" w:cs="Arial"/>
        </w:rPr>
      </w:pPr>
    </w:p>
    <w:p w:rsidR="00C54EA1" w:rsidRPr="004C0BF5" w:rsidRDefault="00C54EA1" w:rsidP="00ED5D85">
      <w:pPr>
        <w:jc w:val="both"/>
        <w:rPr>
          <w:rFonts w:ascii="Arial" w:hAnsi="Arial" w:cs="Arial"/>
        </w:rPr>
      </w:pPr>
    </w:p>
    <w:p w:rsidR="00241907" w:rsidRDefault="00241907" w:rsidP="00ED5D85">
      <w:pPr>
        <w:jc w:val="both"/>
        <w:rPr>
          <w:rFonts w:ascii="Arial" w:hAnsi="Arial" w:cs="Arial"/>
          <w:b/>
        </w:rPr>
      </w:pPr>
    </w:p>
    <w:p w:rsidR="00241907" w:rsidRDefault="00241907" w:rsidP="00ED5D85">
      <w:pPr>
        <w:jc w:val="both"/>
        <w:rPr>
          <w:rFonts w:ascii="Arial" w:hAnsi="Arial" w:cs="Arial"/>
          <w:b/>
        </w:rPr>
      </w:pPr>
    </w:p>
    <w:p w:rsidR="00241907" w:rsidRDefault="00241907" w:rsidP="00ED5D85">
      <w:pPr>
        <w:jc w:val="both"/>
        <w:rPr>
          <w:rFonts w:ascii="Arial" w:hAnsi="Arial" w:cs="Arial"/>
          <w:b/>
        </w:rPr>
      </w:pPr>
    </w:p>
    <w:p w:rsidR="00F06D7C" w:rsidRPr="004C0BF5" w:rsidRDefault="00F06D7C" w:rsidP="00ED5D85">
      <w:pPr>
        <w:jc w:val="both"/>
        <w:rPr>
          <w:rFonts w:ascii="Arial" w:hAnsi="Arial" w:cs="Arial"/>
          <w:b/>
        </w:rPr>
      </w:pPr>
      <w:r w:rsidRPr="004C0BF5">
        <w:rPr>
          <w:rFonts w:ascii="Arial" w:hAnsi="Arial" w:cs="Arial"/>
          <w:b/>
        </w:rPr>
        <w:lastRenderedPageBreak/>
        <w:t>Kurze Wege in die Therme</w:t>
      </w:r>
    </w:p>
    <w:p w:rsidR="00C54EA1" w:rsidRPr="004C0BF5" w:rsidRDefault="00C54EA1" w:rsidP="00ED5D85">
      <w:pPr>
        <w:jc w:val="both"/>
        <w:rPr>
          <w:rFonts w:ascii="Arial" w:hAnsi="Arial" w:cs="Arial"/>
          <w:b/>
        </w:rPr>
      </w:pPr>
    </w:p>
    <w:p w:rsidR="00F53DAD" w:rsidRPr="004C0BF5" w:rsidRDefault="000345AC" w:rsidP="00ED5D85">
      <w:pPr>
        <w:jc w:val="both"/>
        <w:rPr>
          <w:rFonts w:ascii="Arial" w:hAnsi="Arial" w:cs="Arial"/>
        </w:rPr>
      </w:pPr>
      <w:r w:rsidRPr="004C0BF5">
        <w:rPr>
          <w:rFonts w:ascii="Arial" w:hAnsi="Arial" w:cs="Arial"/>
        </w:rPr>
        <w:t xml:space="preserve">11 Hotels in Bad Griesbach-Therme und in der Altstadt bieten eine </w:t>
      </w:r>
      <w:r w:rsidRPr="004C0BF5">
        <w:rPr>
          <w:rFonts w:ascii="Arial" w:hAnsi="Arial" w:cs="Arial"/>
          <w:b/>
        </w:rPr>
        <w:t>eigene Thermenlandschaft im Haus</w:t>
      </w:r>
      <w:r w:rsidR="00F53DAD" w:rsidRPr="004C0BF5">
        <w:rPr>
          <w:rFonts w:ascii="Arial" w:hAnsi="Arial" w:cs="Arial"/>
        </w:rPr>
        <w:t xml:space="preserve">: </w:t>
      </w:r>
    </w:p>
    <w:p w:rsidR="00F53DAD" w:rsidRPr="004C0BF5" w:rsidRDefault="00F53DAD" w:rsidP="00ED5D85">
      <w:pPr>
        <w:jc w:val="both"/>
        <w:rPr>
          <w:rFonts w:ascii="Arial" w:hAnsi="Arial" w:cs="Arial"/>
        </w:rPr>
      </w:pPr>
      <w:r w:rsidRPr="004C0BF5">
        <w:rPr>
          <w:rFonts w:ascii="Arial" w:hAnsi="Arial" w:cs="Arial"/>
        </w:rPr>
        <w:t xml:space="preserve">Asklepios Klinik und Hotel St. Wolfgang*****, Quellness- &amp; Golfhotel Maximilian *****, Quellness- &amp; Golfhotel Fürstenhof ****S, Familotel Das Ludwig ****S, Parkhotel Bad Griesbach ****S, 4Moods Suites &amp; Spa Hotel ****S, </w:t>
      </w:r>
      <w:r w:rsidR="005D52ED" w:rsidRPr="004C0BF5">
        <w:rPr>
          <w:rFonts w:ascii="Arial" w:hAnsi="Arial" w:cs="Arial"/>
        </w:rPr>
        <w:t xml:space="preserve">Thermenhotel Viktoria Bad Griesbach****, </w:t>
      </w:r>
      <w:r w:rsidRPr="004C0BF5">
        <w:rPr>
          <w:rFonts w:ascii="Arial" w:hAnsi="Arial" w:cs="Arial"/>
        </w:rPr>
        <w:t>Hotel Konradshof ***S, Aktivital Hotel Bad Griesbach ***S, Hotel Glockenspiel ***, Hotel Birkenhof Therme</w:t>
      </w:r>
      <w:r w:rsidR="005D52ED" w:rsidRPr="004C0BF5">
        <w:rPr>
          <w:rFonts w:ascii="Arial" w:hAnsi="Arial" w:cs="Arial"/>
        </w:rPr>
        <w:t>***</w:t>
      </w:r>
    </w:p>
    <w:p w:rsidR="00F53DAD" w:rsidRPr="004C0BF5" w:rsidRDefault="00F53DAD" w:rsidP="00ED5D85">
      <w:pPr>
        <w:jc w:val="both"/>
        <w:rPr>
          <w:rFonts w:ascii="Arial" w:hAnsi="Arial" w:cs="Arial"/>
        </w:rPr>
      </w:pPr>
    </w:p>
    <w:p w:rsidR="000345AC" w:rsidRPr="004C0BF5" w:rsidRDefault="000345AC" w:rsidP="00ED5D85">
      <w:pPr>
        <w:jc w:val="both"/>
        <w:rPr>
          <w:rFonts w:ascii="Arial" w:hAnsi="Arial" w:cs="Arial"/>
        </w:rPr>
      </w:pPr>
      <w:r w:rsidRPr="004C0BF5">
        <w:rPr>
          <w:rFonts w:ascii="Arial" w:hAnsi="Arial" w:cs="Arial"/>
        </w:rPr>
        <w:t xml:space="preserve">7 </w:t>
      </w:r>
      <w:r w:rsidR="005D52ED" w:rsidRPr="004C0BF5">
        <w:rPr>
          <w:rFonts w:ascii="Arial" w:hAnsi="Arial" w:cs="Arial"/>
        </w:rPr>
        <w:t xml:space="preserve">Häuser sind </w:t>
      </w:r>
      <w:r w:rsidRPr="004C0BF5">
        <w:rPr>
          <w:rFonts w:ascii="Arial" w:hAnsi="Arial" w:cs="Arial"/>
        </w:rPr>
        <w:t xml:space="preserve">über beheizte </w:t>
      </w:r>
      <w:r w:rsidRPr="004C0BF5">
        <w:rPr>
          <w:rFonts w:ascii="Arial" w:hAnsi="Arial" w:cs="Arial"/>
          <w:b/>
        </w:rPr>
        <w:t>Bademantelgänge</w:t>
      </w:r>
      <w:r w:rsidRPr="004C0BF5">
        <w:rPr>
          <w:rFonts w:ascii="Arial" w:hAnsi="Arial" w:cs="Arial"/>
        </w:rPr>
        <w:t xml:space="preserve"> mit der Wohlfühl-Therme verbunden</w:t>
      </w:r>
      <w:r w:rsidR="005D52ED" w:rsidRPr="004C0BF5">
        <w:rPr>
          <w:rFonts w:ascii="Arial" w:hAnsi="Arial" w:cs="Arial"/>
        </w:rPr>
        <w:t>:</w:t>
      </w:r>
    </w:p>
    <w:p w:rsidR="003908C7" w:rsidRDefault="005D52ED" w:rsidP="00ED5D85">
      <w:pPr>
        <w:jc w:val="both"/>
        <w:rPr>
          <w:rFonts w:ascii="Arial" w:hAnsi="Arial" w:cs="Arial"/>
        </w:rPr>
      </w:pPr>
      <w:r w:rsidRPr="004C0BF5">
        <w:rPr>
          <w:rFonts w:ascii="Arial" w:hAnsi="Arial" w:cs="Arial"/>
        </w:rPr>
        <w:t>Hotel Drei Quellen Therme****S, Hotelklinik Maria Theresia****S und Reha-Zentrum Passauer Wolf, Hotel Garni Christl***S, Gesundheitshotel Summerhof***, Hotel Garni St. Leonhard***, Appartementhotel Blumenhof, Apparthotel Jagdhof</w:t>
      </w:r>
      <w:r w:rsidR="00F06D7C" w:rsidRPr="004C0BF5">
        <w:rPr>
          <w:rFonts w:ascii="Arial" w:hAnsi="Arial" w:cs="Arial"/>
        </w:rPr>
        <w:t>, Appartementhotel Rottalblick, Appartement-Haus Sonnleiten-Rupert F*****/F***</w:t>
      </w:r>
    </w:p>
    <w:p w:rsidR="005D52ED" w:rsidRPr="004C0BF5" w:rsidRDefault="005D52ED" w:rsidP="00ED5D85">
      <w:pPr>
        <w:jc w:val="both"/>
        <w:rPr>
          <w:rFonts w:ascii="Arial" w:hAnsi="Arial" w:cs="Arial"/>
        </w:rPr>
      </w:pPr>
      <w:bookmarkStart w:id="0" w:name="_GoBack"/>
      <w:bookmarkEnd w:id="0"/>
      <w:r w:rsidRPr="004C0BF5">
        <w:rPr>
          <w:rFonts w:ascii="Arial" w:hAnsi="Arial" w:cs="Arial"/>
        </w:rPr>
        <w:br/>
      </w:r>
    </w:p>
    <w:p w:rsidR="004953C9" w:rsidRPr="004C0BF5" w:rsidRDefault="00241907" w:rsidP="00ED5D85">
      <w:pPr>
        <w:jc w:val="both"/>
        <w:rPr>
          <w:rFonts w:ascii="Arial" w:hAnsi="Arial" w:cs="Arial"/>
        </w:rPr>
      </w:pPr>
      <w:r w:rsidRPr="00241907">
        <w:rPr>
          <w:rFonts w:ascii="Arial" w:hAnsi="Arial" w:cs="Arial"/>
          <w:noProof/>
          <w:lang w:eastAsia="de-DE"/>
        </w:rPr>
        <w:drawing>
          <wp:inline distT="0" distB="0" distL="0" distR="0" wp14:anchorId="42112782" wp14:editId="27256F6F">
            <wp:extent cx="5760720" cy="3840480"/>
            <wp:effectExtent l="0" t="0" r="0" b="7620"/>
            <wp:docPr id="8" name="Grafik 8" descr="I:\_Allgemein\Bilderdateien\Wohlfühl-Therme\Bademantelgang\Pedagrafie 2019\_R0A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_Allgemein\Bilderdateien\Wohlfühl-Therme\Bademantelgang\Pedagrafie 2019\_R0A36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sectPr w:rsidR="004953C9" w:rsidRPr="004C0B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454162"/>
    <w:multiLevelType w:val="multilevel"/>
    <w:tmpl w:val="FBB8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8FE"/>
    <w:rsid w:val="000345AC"/>
    <w:rsid w:val="00040D7C"/>
    <w:rsid w:val="000A078A"/>
    <w:rsid w:val="00175687"/>
    <w:rsid w:val="001757FC"/>
    <w:rsid w:val="002070FA"/>
    <w:rsid w:val="00241907"/>
    <w:rsid w:val="00243EBD"/>
    <w:rsid w:val="003908C7"/>
    <w:rsid w:val="003F107C"/>
    <w:rsid w:val="004953C9"/>
    <w:rsid w:val="004B0B95"/>
    <w:rsid w:val="004C0BF5"/>
    <w:rsid w:val="00581867"/>
    <w:rsid w:val="005A01F4"/>
    <w:rsid w:val="005D52ED"/>
    <w:rsid w:val="00603666"/>
    <w:rsid w:val="00642D3E"/>
    <w:rsid w:val="00644141"/>
    <w:rsid w:val="00664C7F"/>
    <w:rsid w:val="006B0720"/>
    <w:rsid w:val="006E7D64"/>
    <w:rsid w:val="008260F6"/>
    <w:rsid w:val="008673AE"/>
    <w:rsid w:val="00980632"/>
    <w:rsid w:val="009F67D2"/>
    <w:rsid w:val="00B9524F"/>
    <w:rsid w:val="00C47A26"/>
    <w:rsid w:val="00C54EA1"/>
    <w:rsid w:val="00D136D1"/>
    <w:rsid w:val="00D47FE1"/>
    <w:rsid w:val="00DA4CD8"/>
    <w:rsid w:val="00DC78FE"/>
    <w:rsid w:val="00E271E1"/>
    <w:rsid w:val="00E7075C"/>
    <w:rsid w:val="00E91966"/>
    <w:rsid w:val="00ED55EA"/>
    <w:rsid w:val="00ED5D85"/>
    <w:rsid w:val="00F06D7C"/>
    <w:rsid w:val="00F53DAD"/>
    <w:rsid w:val="00F809B1"/>
    <w:rsid w:val="00FB53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2BB449-CF96-40CD-A608-44C49B6E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7">
    <w:name w:val="heading 7"/>
    <w:basedOn w:val="Standard"/>
    <w:next w:val="Standard"/>
    <w:link w:val="berschrift7Zchn"/>
    <w:qFormat/>
    <w:rsid w:val="000345AC"/>
    <w:pPr>
      <w:spacing w:before="240" w:after="60"/>
      <w:outlineLvl w:val="6"/>
    </w:pPr>
    <w:rPr>
      <w:rFonts w:eastAsia="Times"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0345AC"/>
    <w:rPr>
      <w:rFonts w:eastAsia="Times" w:cs="Times New Roman"/>
      <w:szCs w:val="24"/>
      <w:lang w:eastAsia="de-DE"/>
    </w:rPr>
  </w:style>
  <w:style w:type="character" w:styleId="Hyperlink">
    <w:name w:val="Hyperlink"/>
    <w:basedOn w:val="Absatz-Standardschriftart"/>
    <w:uiPriority w:val="99"/>
    <w:unhideWhenUsed/>
    <w:rsid w:val="00C54EA1"/>
    <w:rPr>
      <w:color w:val="0563C1" w:themeColor="hyperlink"/>
      <w:u w:val="single"/>
    </w:rPr>
  </w:style>
  <w:style w:type="character" w:customStyle="1" w:styleId="UnresolvedMention">
    <w:name w:val="Unresolved Mention"/>
    <w:basedOn w:val="Absatz-Standardschriftart"/>
    <w:uiPriority w:val="99"/>
    <w:semiHidden/>
    <w:unhideWhenUsed/>
    <w:rsid w:val="00C54EA1"/>
    <w:rPr>
      <w:color w:val="605E5C"/>
      <w:shd w:val="clear" w:color="auto" w:fill="E1DFDD"/>
    </w:rPr>
  </w:style>
  <w:style w:type="paragraph" w:customStyle="1" w:styleId="nosecondlevel">
    <w:name w:val="nosecondlevel"/>
    <w:basedOn w:val="Standard"/>
    <w:rsid w:val="00C54EA1"/>
    <w:pPr>
      <w:spacing w:before="100" w:beforeAutospacing="1" w:after="100" w:afterAutospacing="1"/>
    </w:pPr>
    <w:rPr>
      <w:rFonts w:eastAsia="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95147">
      <w:bodyDiv w:val="1"/>
      <w:marLeft w:val="0"/>
      <w:marRight w:val="0"/>
      <w:marTop w:val="0"/>
      <w:marBottom w:val="0"/>
      <w:divBdr>
        <w:top w:val="none" w:sz="0" w:space="0" w:color="auto"/>
        <w:left w:val="none" w:sz="0" w:space="0" w:color="auto"/>
        <w:bottom w:val="none" w:sz="0" w:space="0" w:color="auto"/>
        <w:right w:val="none" w:sz="0" w:space="0" w:color="auto"/>
      </w:divBdr>
    </w:div>
    <w:div w:id="153060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F9A4C-A0FE-418B-B175-EB04F24E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1289</Words>
  <Characters>8121</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dc:creator>
  <cp:keywords/>
  <dc:description/>
  <cp:lastModifiedBy>Gerlinde Stegh</cp:lastModifiedBy>
  <cp:revision>5</cp:revision>
  <dcterms:created xsi:type="dcterms:W3CDTF">2021-02-25T06:05:00Z</dcterms:created>
  <dcterms:modified xsi:type="dcterms:W3CDTF">2021-03-02T07:51:00Z</dcterms:modified>
</cp:coreProperties>
</file>