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7A" w:rsidRDefault="00EA522A" w:rsidP="00472ECC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WANDERN UND BIKEN IN BAD GRIESBACH</w:t>
      </w:r>
    </w:p>
    <w:p w:rsidR="0006357A" w:rsidRPr="00AF69E6" w:rsidRDefault="00EA522A" w:rsidP="00472E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 ausgeschildertes Wegenetz und Online-Tourenportal</w:t>
      </w:r>
    </w:p>
    <w:p w:rsidR="00AF69E6" w:rsidRDefault="00AF69E6" w:rsidP="00472ECC">
      <w:pPr>
        <w:spacing w:after="0"/>
        <w:rPr>
          <w:rFonts w:ascii="Arial" w:hAnsi="Arial" w:cs="Arial"/>
          <w:b/>
        </w:rPr>
      </w:pPr>
    </w:p>
    <w:p w:rsidR="00AF69E6" w:rsidRDefault="00EA522A" w:rsidP="00472E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 auf zwei Beinen oder zwei Rädern: Die Umgebung von Bad Griesbach kann rund ums Jahr auf ganz sanfte, genussvolle oder recht sportliche Weise erkundet werden. Das neu strukturierte und beschilderte Wanderwegenetz wurde Anfang Oktober 2020 eröffnet: 242 wanderbare Kilometer führen</w:t>
      </w:r>
      <w:r w:rsidR="008B75A8">
        <w:rPr>
          <w:rFonts w:ascii="Arial" w:hAnsi="Arial" w:cs="Arial"/>
          <w:b/>
        </w:rPr>
        <w:t xml:space="preserve"> Wanderer und Nordic Walker</w:t>
      </w:r>
      <w:r>
        <w:rPr>
          <w:rFonts w:ascii="Arial" w:hAnsi="Arial" w:cs="Arial"/>
          <w:b/>
        </w:rPr>
        <w:t xml:space="preserve"> </w:t>
      </w:r>
      <w:r w:rsidR="00472ECC">
        <w:rPr>
          <w:rFonts w:ascii="Arial" w:hAnsi="Arial" w:cs="Arial"/>
          <w:b/>
        </w:rPr>
        <w:t>auf 26</w:t>
      </w:r>
      <w:r w:rsidR="00472ECC">
        <w:rPr>
          <w:rFonts w:ascii="Arial" w:hAnsi="Arial" w:cs="Arial"/>
          <w:b/>
        </w:rPr>
        <w:t xml:space="preserve"> aussichtsreichen Touren</w:t>
      </w:r>
      <w:r w:rsidR="00472E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durch die hügelige </w:t>
      </w:r>
      <w:r w:rsidR="008B75A8">
        <w:rPr>
          <w:rFonts w:ascii="Arial" w:hAnsi="Arial" w:cs="Arial"/>
          <w:b/>
        </w:rPr>
        <w:t>Landschaft</w:t>
      </w:r>
      <w:r>
        <w:rPr>
          <w:rFonts w:ascii="Arial" w:hAnsi="Arial" w:cs="Arial"/>
          <w:b/>
        </w:rPr>
        <w:t xml:space="preserve">. </w:t>
      </w:r>
    </w:p>
    <w:p w:rsidR="004E43B3" w:rsidRDefault="004E43B3" w:rsidP="00472ECC">
      <w:pPr>
        <w:spacing w:after="0"/>
        <w:rPr>
          <w:rFonts w:ascii="Arial" w:hAnsi="Arial" w:cs="Arial"/>
          <w:b/>
        </w:rPr>
      </w:pPr>
    </w:p>
    <w:p w:rsidR="0025361A" w:rsidRDefault="006831B1" w:rsidP="00472E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Nur rund 90 Fahrminuten von München entfernt breitet sich eine sanft hügelige Bilderbuchlandschaft aus</w:t>
      </w:r>
      <w:r w:rsidR="0098207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Felder und Wälder, Obstwiesen und bezaubernde kleine Ortschaften prägen die </w:t>
      </w:r>
      <w:r w:rsidRPr="0098207B">
        <w:rPr>
          <w:rFonts w:ascii="Arial" w:hAnsi="Arial" w:cs="Arial"/>
          <w:b/>
        </w:rPr>
        <w:t>Region um Bad Griesbach, die am besten Schritt für Schritt oder mit dem Fahrrad entdeckt werden kann</w:t>
      </w:r>
      <w:r>
        <w:rPr>
          <w:rFonts w:ascii="Arial" w:hAnsi="Arial" w:cs="Arial"/>
        </w:rPr>
        <w:t xml:space="preserve">. Anstiege auf Kuppen und Hänge belohnen Wanderer und </w:t>
      </w:r>
      <w:r w:rsidR="00472ECC">
        <w:rPr>
          <w:rFonts w:ascii="Arial" w:hAnsi="Arial" w:cs="Arial"/>
        </w:rPr>
        <w:t>Radfahrer</w:t>
      </w:r>
      <w:r>
        <w:rPr>
          <w:rFonts w:ascii="Arial" w:hAnsi="Arial" w:cs="Arial"/>
        </w:rPr>
        <w:t xml:space="preserve"> mit den schönsten Panoramablicken, die bis in die Alpen reichen.</w:t>
      </w:r>
    </w:p>
    <w:p w:rsidR="003A76DE" w:rsidRDefault="003A76DE" w:rsidP="00472ECC">
      <w:pPr>
        <w:spacing w:after="0"/>
        <w:rPr>
          <w:rFonts w:ascii="Arial" w:hAnsi="Arial" w:cs="Arial"/>
          <w:b/>
        </w:rPr>
      </w:pPr>
    </w:p>
    <w:p w:rsidR="00D776B1" w:rsidRPr="00D776B1" w:rsidRDefault="006831B1" w:rsidP="00472E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Neues Wanderwegenetz in Bad Griesbach</w:t>
      </w:r>
    </w:p>
    <w:p w:rsidR="00D776B1" w:rsidRDefault="00D776B1" w:rsidP="00472ECC">
      <w:pPr>
        <w:spacing w:after="0"/>
        <w:rPr>
          <w:rFonts w:ascii="Arial" w:hAnsi="Arial" w:cs="Arial"/>
        </w:rPr>
      </w:pPr>
    </w:p>
    <w:p w:rsidR="007E6888" w:rsidRDefault="006831B1" w:rsidP="00472E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Rechtzeitig zum Start in die herbstliche Wandersaison</w:t>
      </w:r>
      <w:r w:rsidR="00BF297C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</w:t>
      </w:r>
      <w:r w:rsidR="00BF297C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es soweit: </w:t>
      </w:r>
      <w:r w:rsidRPr="0098207B">
        <w:rPr>
          <w:rFonts w:ascii="Arial" w:hAnsi="Arial" w:cs="Arial"/>
          <w:b/>
        </w:rPr>
        <w:t>Die 242 Kilometer Wanderwege sind nun dank der übersichtlichen Streckenführung und durchgängigen Beschilderung auch für Bad Griesbach-Wanderneulinge entspannt zu erleben</w:t>
      </w:r>
      <w:r>
        <w:rPr>
          <w:rFonts w:ascii="Arial" w:hAnsi="Arial" w:cs="Arial"/>
        </w:rPr>
        <w:t>.</w:t>
      </w:r>
      <w:r w:rsidR="00472ECC">
        <w:rPr>
          <w:rFonts w:ascii="Arial" w:hAnsi="Arial" w:cs="Arial"/>
        </w:rPr>
        <w:t xml:space="preserve"> Für die</w:t>
      </w:r>
      <w:r w:rsidR="00472ECC" w:rsidRPr="00472ECC">
        <w:rPr>
          <w:rFonts w:ascii="Arial" w:hAnsi="Arial" w:cs="Arial"/>
        </w:rPr>
        <w:t xml:space="preserve"> </w:t>
      </w:r>
      <w:r w:rsidR="00472ECC">
        <w:rPr>
          <w:rFonts w:ascii="Arial" w:hAnsi="Arial" w:cs="Arial"/>
        </w:rPr>
        <w:t>Online-Navigation mittels Smartphone oder Tablet</w:t>
      </w:r>
      <w:r>
        <w:rPr>
          <w:rFonts w:ascii="Arial" w:hAnsi="Arial" w:cs="Arial"/>
        </w:rPr>
        <w:t xml:space="preserve"> </w:t>
      </w:r>
      <w:r w:rsidR="00472ECC">
        <w:rPr>
          <w:rFonts w:ascii="Arial" w:hAnsi="Arial" w:cs="Arial"/>
        </w:rPr>
        <w:t xml:space="preserve">helfen Ihnen </w:t>
      </w:r>
      <w:r w:rsidR="00472ECC">
        <w:rPr>
          <w:rFonts w:ascii="Arial" w:hAnsi="Arial" w:cs="Arial"/>
        </w:rPr>
        <w:t>QR-Codes</w:t>
      </w:r>
      <w:r w:rsidR="00472ECC">
        <w:rPr>
          <w:rFonts w:ascii="Arial" w:hAnsi="Arial" w:cs="Arial"/>
        </w:rPr>
        <w:t xml:space="preserve"> bei der</w:t>
      </w:r>
      <w:r>
        <w:rPr>
          <w:rFonts w:ascii="Arial" w:hAnsi="Arial" w:cs="Arial"/>
        </w:rPr>
        <w:t xml:space="preserve"> Auswahl geeigneter Touren: Standort, Schwierigkeit, Streckenlänge, Dauer und Höhenmeter </w:t>
      </w:r>
      <w:r w:rsidR="00472ECC">
        <w:rPr>
          <w:rFonts w:ascii="Arial" w:hAnsi="Arial" w:cs="Arial"/>
        </w:rPr>
        <w:t>werden bei den</w:t>
      </w:r>
      <w:r>
        <w:rPr>
          <w:rFonts w:ascii="Arial" w:hAnsi="Arial" w:cs="Arial"/>
        </w:rPr>
        <w:t xml:space="preserve"> Wanderstrecken sofort angezeigt! Wer mag, kann zudem auf einem Teilstück des </w:t>
      </w:r>
      <w:r w:rsidRPr="0098207B">
        <w:rPr>
          <w:rFonts w:ascii="Arial" w:hAnsi="Arial" w:cs="Arial"/>
          <w:b/>
        </w:rPr>
        <w:t>Jakobswegs</w:t>
      </w:r>
      <w:r>
        <w:rPr>
          <w:rFonts w:ascii="Arial" w:hAnsi="Arial" w:cs="Arial"/>
        </w:rPr>
        <w:t>, auf dem europäischen Pilgerweg „Via Nova“ oder dem „</w:t>
      </w:r>
      <w:proofErr w:type="spellStart"/>
      <w:r>
        <w:rPr>
          <w:rFonts w:ascii="Arial" w:hAnsi="Arial" w:cs="Arial"/>
        </w:rPr>
        <w:t>Emmausweg</w:t>
      </w:r>
      <w:proofErr w:type="spellEnd"/>
      <w:r>
        <w:rPr>
          <w:rFonts w:ascii="Arial" w:hAnsi="Arial" w:cs="Arial"/>
        </w:rPr>
        <w:t xml:space="preserve">“ in Bad Griesbach-Therme </w:t>
      </w:r>
      <w:r w:rsidR="00A41EAB">
        <w:rPr>
          <w:rFonts w:ascii="Arial" w:hAnsi="Arial" w:cs="Arial"/>
        </w:rPr>
        <w:t xml:space="preserve">seinem Wandervergnügen spirituelle Tiefe verleihen. </w:t>
      </w:r>
      <w:r w:rsidR="00A41EAB" w:rsidRPr="0098207B">
        <w:rPr>
          <w:rFonts w:ascii="Arial" w:hAnsi="Arial" w:cs="Arial"/>
          <w:b/>
        </w:rPr>
        <w:t>Themenwege</w:t>
      </w:r>
      <w:r w:rsidR="00A41EAB">
        <w:rPr>
          <w:rFonts w:ascii="Arial" w:hAnsi="Arial" w:cs="Arial"/>
        </w:rPr>
        <w:t xml:space="preserve">, </w:t>
      </w:r>
      <w:r w:rsidR="00A41EAB" w:rsidRPr="0098207B">
        <w:rPr>
          <w:rFonts w:ascii="Arial" w:hAnsi="Arial" w:cs="Arial"/>
          <w:b/>
        </w:rPr>
        <w:t>Barfußweg</w:t>
      </w:r>
      <w:r w:rsidR="00A41EAB">
        <w:rPr>
          <w:rFonts w:ascii="Arial" w:hAnsi="Arial" w:cs="Arial"/>
        </w:rPr>
        <w:t xml:space="preserve">, </w:t>
      </w:r>
      <w:r w:rsidR="00472ECC" w:rsidRPr="00472ECC">
        <w:rPr>
          <w:rFonts w:ascii="Arial" w:hAnsi="Arial" w:cs="Arial"/>
          <w:b/>
        </w:rPr>
        <w:t xml:space="preserve">Finnenweg, </w:t>
      </w:r>
      <w:r w:rsidR="00A41EAB" w:rsidRPr="0098207B">
        <w:rPr>
          <w:rFonts w:ascii="Arial" w:hAnsi="Arial" w:cs="Arial"/>
          <w:b/>
        </w:rPr>
        <w:t>Fitnessparcours</w:t>
      </w:r>
      <w:r w:rsidR="00A41EAB">
        <w:rPr>
          <w:rFonts w:ascii="Arial" w:hAnsi="Arial" w:cs="Arial"/>
        </w:rPr>
        <w:t xml:space="preserve"> und die 42 Kilometer lange </w:t>
      </w:r>
      <w:r w:rsidR="00A41EAB" w:rsidRPr="0098207B">
        <w:rPr>
          <w:rFonts w:ascii="Arial" w:hAnsi="Arial" w:cs="Arial"/>
          <w:b/>
        </w:rPr>
        <w:t>Mara</w:t>
      </w:r>
      <w:r w:rsidR="00472ECC">
        <w:rPr>
          <w:rFonts w:ascii="Arial" w:hAnsi="Arial" w:cs="Arial"/>
          <w:b/>
        </w:rPr>
        <w:t>thon</w:t>
      </w:r>
      <w:r w:rsidR="00472ECC">
        <w:rPr>
          <w:rFonts w:ascii="Arial" w:hAnsi="Arial" w:cs="Arial"/>
          <w:b/>
        </w:rPr>
        <w:noBreakHyphen/>
      </w:r>
      <w:r w:rsidR="00A41EAB" w:rsidRPr="0098207B">
        <w:rPr>
          <w:rFonts w:ascii="Arial" w:hAnsi="Arial" w:cs="Arial"/>
          <w:b/>
        </w:rPr>
        <w:t>„Durststrecke“</w:t>
      </w:r>
      <w:r w:rsidR="00A41EAB">
        <w:rPr>
          <w:rFonts w:ascii="Arial" w:hAnsi="Arial" w:cs="Arial"/>
        </w:rPr>
        <w:t xml:space="preserve"> runden die vielfältige Auswahl ab.</w:t>
      </w:r>
    </w:p>
    <w:p w:rsidR="00A41EAB" w:rsidRDefault="00A41EAB" w:rsidP="00472ECC">
      <w:pPr>
        <w:spacing w:after="0"/>
        <w:rPr>
          <w:rFonts w:ascii="Arial" w:hAnsi="Arial" w:cs="Arial"/>
        </w:rPr>
      </w:pPr>
    </w:p>
    <w:p w:rsidR="00A41EAB" w:rsidRPr="00A41EAB" w:rsidRDefault="00A41EAB" w:rsidP="00472ECC">
      <w:pPr>
        <w:spacing w:after="0"/>
        <w:rPr>
          <w:rFonts w:ascii="Arial" w:hAnsi="Arial" w:cs="Arial"/>
          <w:b/>
        </w:rPr>
      </w:pPr>
      <w:r w:rsidRPr="00A41EAB">
        <w:rPr>
          <w:rFonts w:ascii="Arial" w:hAnsi="Arial" w:cs="Arial"/>
          <w:b/>
        </w:rPr>
        <w:t>Nordic Walking in der bayerischen Toskana</w:t>
      </w:r>
    </w:p>
    <w:p w:rsidR="00A41EAB" w:rsidRDefault="00A41EAB" w:rsidP="00472ECC">
      <w:pPr>
        <w:spacing w:after="0"/>
        <w:rPr>
          <w:rFonts w:ascii="Arial" w:hAnsi="Arial" w:cs="Arial"/>
        </w:rPr>
      </w:pPr>
    </w:p>
    <w:p w:rsidR="00A41EAB" w:rsidRDefault="00A41EAB" w:rsidP="00472E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Sportlich und flott geht es auf den Wanderwegen und ausgewiesenen Nordic Walking-Routen zu, wenn die Stöcke zum Einsatz kommen! Lassen Sie sich im Urlaub in Bad Griesbach von </w:t>
      </w:r>
      <w:r w:rsidRPr="0098207B">
        <w:rPr>
          <w:rFonts w:ascii="Arial" w:hAnsi="Arial" w:cs="Arial"/>
          <w:b/>
        </w:rPr>
        <w:t>Nordic Walking-Trainern</w:t>
      </w:r>
      <w:r>
        <w:rPr>
          <w:rFonts w:ascii="Arial" w:hAnsi="Arial" w:cs="Arial"/>
        </w:rPr>
        <w:t xml:space="preserve"> in</w:t>
      </w:r>
      <w:r w:rsidR="00472ECC">
        <w:rPr>
          <w:rFonts w:ascii="Arial" w:hAnsi="Arial" w:cs="Arial"/>
        </w:rPr>
        <w:t xml:space="preserve"> die</w:t>
      </w:r>
      <w:r>
        <w:rPr>
          <w:rFonts w:ascii="Arial" w:hAnsi="Arial" w:cs="Arial"/>
        </w:rPr>
        <w:t xml:space="preserve"> Technik des richtigen Bewegungsablaufs einführen, genießen Sie die verschiedenen Untergründe der Streckenführung oder </w:t>
      </w:r>
      <w:r w:rsidR="00472ECC">
        <w:rPr>
          <w:rFonts w:ascii="Arial" w:hAnsi="Arial" w:cs="Arial"/>
        </w:rPr>
        <w:t xml:space="preserve">erleben Sie Nordic Walking in der Gemeinschaft beim jährlichen </w:t>
      </w:r>
      <w:r w:rsidR="00472ECC" w:rsidRPr="00472ECC">
        <w:rPr>
          <w:rFonts w:ascii="Arial" w:hAnsi="Arial" w:cs="Arial"/>
          <w:b/>
        </w:rPr>
        <w:t>Rottaler Nordic</w:t>
      </w:r>
      <w:r w:rsidRPr="0098207B">
        <w:rPr>
          <w:rFonts w:ascii="Arial" w:hAnsi="Arial" w:cs="Arial"/>
          <w:b/>
        </w:rPr>
        <w:t xml:space="preserve"> Walking</w:t>
      </w:r>
      <w:r w:rsidR="00472ECC">
        <w:rPr>
          <w:rFonts w:ascii="Arial" w:hAnsi="Arial" w:cs="Arial"/>
          <w:b/>
        </w:rPr>
        <w:t xml:space="preserve"> Volksmarathon.</w:t>
      </w:r>
    </w:p>
    <w:p w:rsidR="00A41EAB" w:rsidRDefault="00A41EAB" w:rsidP="00472ECC">
      <w:pPr>
        <w:spacing w:after="0"/>
        <w:rPr>
          <w:rFonts w:ascii="Arial" w:hAnsi="Arial" w:cs="Arial"/>
        </w:rPr>
      </w:pPr>
    </w:p>
    <w:p w:rsidR="00A41EAB" w:rsidRPr="00A41EAB" w:rsidRDefault="00A41EAB" w:rsidP="00472E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Genuss-</w:t>
      </w:r>
      <w:r w:rsidRPr="00A41EAB">
        <w:rPr>
          <w:rFonts w:ascii="Arial" w:hAnsi="Arial" w:cs="Arial"/>
          <w:b/>
        </w:rPr>
        <w:t>Radfahren und E-Biken im Rottal</w:t>
      </w:r>
    </w:p>
    <w:p w:rsidR="00A41EAB" w:rsidRDefault="00A41EAB" w:rsidP="00472ECC">
      <w:pPr>
        <w:spacing w:after="0"/>
        <w:rPr>
          <w:rFonts w:ascii="Arial" w:hAnsi="Arial" w:cs="Arial"/>
        </w:rPr>
      </w:pPr>
    </w:p>
    <w:p w:rsidR="00A41EAB" w:rsidRDefault="00A41EAB" w:rsidP="00472E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Ob Anfänger oder passionierter Radler: </w:t>
      </w:r>
      <w:r w:rsidR="007F4EA3">
        <w:rPr>
          <w:rFonts w:ascii="Arial" w:hAnsi="Arial" w:cs="Arial"/>
          <w:b/>
        </w:rPr>
        <w:t>Fast ganzjährig bietet sich</w:t>
      </w:r>
      <w:r>
        <w:rPr>
          <w:rFonts w:ascii="Arial" w:hAnsi="Arial" w:cs="Arial"/>
        </w:rPr>
        <w:t xml:space="preserve"> die Gelegenheit, das abwechslungsreiche Rottal und die ganze Region bis </w:t>
      </w:r>
      <w:r w:rsidR="007F4EA3">
        <w:rPr>
          <w:rFonts w:ascii="Arial" w:hAnsi="Arial" w:cs="Arial"/>
        </w:rPr>
        <w:t>Inn</w:t>
      </w:r>
      <w:r>
        <w:rPr>
          <w:rFonts w:ascii="Arial" w:hAnsi="Arial" w:cs="Arial"/>
        </w:rPr>
        <w:t xml:space="preserve"> und </w:t>
      </w:r>
      <w:r w:rsidR="007F4EA3">
        <w:rPr>
          <w:rFonts w:ascii="Arial" w:hAnsi="Arial" w:cs="Arial"/>
        </w:rPr>
        <w:t xml:space="preserve">Donau </w:t>
      </w:r>
      <w:r>
        <w:rPr>
          <w:rFonts w:ascii="Arial" w:hAnsi="Arial" w:cs="Arial"/>
        </w:rPr>
        <w:t xml:space="preserve">auf </w:t>
      </w:r>
      <w:r w:rsidR="007F4EA3">
        <w:rPr>
          <w:rFonts w:ascii="Arial" w:hAnsi="Arial" w:cs="Arial"/>
        </w:rPr>
        <w:t xml:space="preserve">dem „Drahtesel“ zu erkunden. Bei mehreren Gastgebern </w:t>
      </w:r>
      <w:r w:rsidRPr="0098207B">
        <w:rPr>
          <w:rFonts w:ascii="Arial" w:hAnsi="Arial" w:cs="Arial"/>
          <w:b/>
        </w:rPr>
        <w:t>in Bad Griesbach</w:t>
      </w:r>
      <w:r>
        <w:rPr>
          <w:rFonts w:ascii="Arial" w:hAnsi="Arial" w:cs="Arial"/>
        </w:rPr>
        <w:t xml:space="preserve"> können </w:t>
      </w:r>
      <w:r w:rsidR="00782BAE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Trekkingräder, Mountainbikes, E-Bikes und E-Mountainbikes ausleihen</w:t>
      </w:r>
      <w:r w:rsidR="00782BAE">
        <w:rPr>
          <w:rFonts w:ascii="Arial" w:hAnsi="Arial" w:cs="Arial"/>
        </w:rPr>
        <w:t xml:space="preserve">. Die im </w:t>
      </w:r>
      <w:r w:rsidR="00782BAE" w:rsidRPr="0098207B">
        <w:rPr>
          <w:rFonts w:ascii="Arial" w:hAnsi="Arial" w:cs="Arial"/>
          <w:b/>
        </w:rPr>
        <w:t>Online-Portal</w:t>
      </w:r>
      <w:r w:rsidR="00782BAE">
        <w:rPr>
          <w:rFonts w:ascii="Arial" w:hAnsi="Arial" w:cs="Arial"/>
        </w:rPr>
        <w:t xml:space="preserve"> von Bad Griesbach vorgeschlagenen sechs Radtouren eignen sich bestens, um die Gegend ausführlich kennenzulernen. Weitere Tourenvorschläge finden sich </w:t>
      </w:r>
      <w:r w:rsidR="007F4EA3">
        <w:rPr>
          <w:rFonts w:ascii="Arial" w:hAnsi="Arial" w:cs="Arial"/>
        </w:rPr>
        <w:t xml:space="preserve">auch in Routenplaner- und </w:t>
      </w:r>
      <w:proofErr w:type="spellStart"/>
      <w:r w:rsidR="007F4EA3">
        <w:rPr>
          <w:rFonts w:ascii="Arial" w:hAnsi="Arial" w:cs="Arial"/>
        </w:rPr>
        <w:t>Navigationsapps</w:t>
      </w:r>
      <w:proofErr w:type="spellEnd"/>
      <w:r w:rsidR="007F4EA3">
        <w:rPr>
          <w:rFonts w:ascii="Arial" w:hAnsi="Arial" w:cs="Arial"/>
        </w:rPr>
        <w:t>. Hier macht d</w:t>
      </w:r>
      <w:r w:rsidR="00782BAE">
        <w:rPr>
          <w:rFonts w:ascii="Arial" w:hAnsi="Arial" w:cs="Arial"/>
        </w:rPr>
        <w:t xml:space="preserve">ie </w:t>
      </w:r>
      <w:r w:rsidR="00782BAE" w:rsidRPr="0098207B">
        <w:rPr>
          <w:rFonts w:ascii="Arial" w:hAnsi="Arial" w:cs="Arial"/>
          <w:b/>
        </w:rPr>
        <w:t>Kennzeichnung der Routen als leicht, mittelschwer und schwer</w:t>
      </w:r>
      <w:r w:rsidR="00782BAE">
        <w:rPr>
          <w:rFonts w:ascii="Arial" w:hAnsi="Arial" w:cs="Arial"/>
        </w:rPr>
        <w:t xml:space="preserve"> die Auswahl ganz einfach. In jedem Alter und mit jeder Kondition lässt sich das Rottal und die Umgebung mit dem Rad erleben!</w:t>
      </w:r>
    </w:p>
    <w:p w:rsidR="00782BAE" w:rsidRDefault="00782BAE" w:rsidP="00472ECC">
      <w:pPr>
        <w:spacing w:after="0"/>
        <w:rPr>
          <w:rFonts w:ascii="Arial" w:hAnsi="Arial" w:cs="Arial"/>
        </w:rPr>
      </w:pPr>
    </w:p>
    <w:p w:rsidR="00782BAE" w:rsidRPr="00782BAE" w:rsidRDefault="00782BAE" w:rsidP="00472ECC">
      <w:pPr>
        <w:spacing w:after="0"/>
        <w:rPr>
          <w:rFonts w:ascii="Arial" w:hAnsi="Arial" w:cs="Arial"/>
          <w:b/>
        </w:rPr>
      </w:pPr>
      <w:r w:rsidRPr="00782BAE">
        <w:rPr>
          <w:rFonts w:ascii="Arial" w:hAnsi="Arial" w:cs="Arial"/>
          <w:b/>
        </w:rPr>
        <w:t>Einkehrmöglichkeiten, Kultur und Kulinarik</w:t>
      </w:r>
      <w:r>
        <w:rPr>
          <w:rFonts w:ascii="Arial" w:hAnsi="Arial" w:cs="Arial"/>
          <w:b/>
        </w:rPr>
        <w:t xml:space="preserve"> für Radler</w:t>
      </w:r>
    </w:p>
    <w:p w:rsidR="00782BAE" w:rsidRDefault="00782BAE" w:rsidP="00472ECC">
      <w:pPr>
        <w:spacing w:after="0"/>
        <w:rPr>
          <w:rFonts w:ascii="Arial" w:hAnsi="Arial" w:cs="Arial"/>
        </w:rPr>
      </w:pPr>
    </w:p>
    <w:p w:rsidR="00EA522A" w:rsidRDefault="00782BAE" w:rsidP="00472ECC">
      <w:pPr>
        <w:spacing w:after="0"/>
        <w:rPr>
          <w:rFonts w:ascii="Arial" w:hAnsi="Arial" w:cs="Arial"/>
          <w:b/>
        </w:rPr>
      </w:pPr>
      <w:r w:rsidRPr="0098207B">
        <w:rPr>
          <w:rFonts w:ascii="Arial" w:hAnsi="Arial" w:cs="Arial"/>
          <w:b/>
        </w:rPr>
        <w:t>Bei der Planung jeder Fahrradtour lohnt sich ein Blick auf die Schönheiten und Köstlichkeiten entlang des Weges!</w:t>
      </w:r>
      <w:r>
        <w:rPr>
          <w:rFonts w:ascii="Arial" w:hAnsi="Arial" w:cs="Arial"/>
        </w:rPr>
        <w:t xml:space="preserve"> Barocke Dorf- und Wallfahrtskirchen, Kapellen und Klöster, wunderschöne Ausblicke mit Möglichkeiten zur Rast und typisch bayerische Landgasthöfe mit regionalen Schmankerln sind den einen oder anderen Stopp unbedingt wert.</w:t>
      </w:r>
      <w:r w:rsidR="0098207B">
        <w:rPr>
          <w:rFonts w:ascii="Arial" w:hAnsi="Arial" w:cs="Arial"/>
        </w:rPr>
        <w:t xml:space="preserve"> Last but not least locken die </w:t>
      </w:r>
      <w:r w:rsidR="0098207B" w:rsidRPr="0098207B">
        <w:rPr>
          <w:rFonts w:ascii="Arial" w:hAnsi="Arial" w:cs="Arial"/>
          <w:b/>
        </w:rPr>
        <w:t>Barockstadt Schärding</w:t>
      </w:r>
      <w:r w:rsidR="0098207B">
        <w:rPr>
          <w:rFonts w:ascii="Arial" w:hAnsi="Arial" w:cs="Arial"/>
        </w:rPr>
        <w:t xml:space="preserve"> und die </w:t>
      </w:r>
      <w:r w:rsidR="0098207B" w:rsidRPr="0098207B">
        <w:rPr>
          <w:rFonts w:ascii="Arial" w:hAnsi="Arial" w:cs="Arial"/>
          <w:b/>
        </w:rPr>
        <w:t>Domstadt Passau</w:t>
      </w:r>
      <w:r w:rsidR="0098207B">
        <w:rPr>
          <w:rFonts w:ascii="Arial" w:hAnsi="Arial" w:cs="Arial"/>
        </w:rPr>
        <w:t xml:space="preserve"> mit ihren Sehenswürdigkeiten!</w:t>
      </w:r>
    </w:p>
    <w:p w:rsidR="007F4EA3" w:rsidRDefault="007F4EA3" w:rsidP="00472ECC">
      <w:pPr>
        <w:spacing w:after="0"/>
        <w:rPr>
          <w:rFonts w:ascii="Arial" w:hAnsi="Arial" w:cs="Arial"/>
          <w:b/>
        </w:rPr>
      </w:pPr>
    </w:p>
    <w:p w:rsidR="007F4EA3" w:rsidRDefault="007F4EA3" w:rsidP="00472ECC">
      <w:pPr>
        <w:spacing w:after="0"/>
        <w:rPr>
          <w:rFonts w:ascii="Arial" w:hAnsi="Arial" w:cs="Arial"/>
          <w:b/>
        </w:rPr>
      </w:pPr>
    </w:p>
    <w:p w:rsidR="007F4EA3" w:rsidRDefault="007F4EA3" w:rsidP="00472ECC">
      <w:pPr>
        <w:spacing w:after="0"/>
        <w:rPr>
          <w:rFonts w:ascii="Arial" w:hAnsi="Arial" w:cs="Arial"/>
          <w:b/>
        </w:rPr>
      </w:pPr>
    </w:p>
    <w:p w:rsidR="0006357A" w:rsidRPr="0012142C" w:rsidRDefault="0098207B" w:rsidP="00472E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Wanderwege und Biketouren im Überblick</w:t>
      </w:r>
    </w:p>
    <w:p w:rsidR="0012142C" w:rsidRDefault="007F4EA3" w:rsidP="00472ECC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26 </w:t>
      </w:r>
      <w:r w:rsidR="0098207B">
        <w:rPr>
          <w:rFonts w:ascii="Arial" w:hAnsi="Arial" w:cs="Arial"/>
        </w:rPr>
        <w:t>Wanderwege und Nordic Walking-Routen in allen Schwierigkeitsstufen</w:t>
      </w:r>
    </w:p>
    <w:p w:rsidR="0098207B" w:rsidRPr="00FE0526" w:rsidRDefault="007F4EA3" w:rsidP="00472ECC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FE0526">
        <w:rPr>
          <w:rFonts w:ascii="Arial" w:hAnsi="Arial" w:cs="Arial"/>
        </w:rPr>
        <w:t xml:space="preserve">242 </w:t>
      </w:r>
      <w:r w:rsidR="00FE0526" w:rsidRPr="00FE0526">
        <w:rPr>
          <w:rFonts w:ascii="Arial" w:hAnsi="Arial" w:cs="Arial"/>
        </w:rPr>
        <w:t>Gesamtk</w:t>
      </w:r>
      <w:r w:rsidRPr="00FE0526">
        <w:rPr>
          <w:rFonts w:ascii="Arial" w:hAnsi="Arial" w:cs="Arial"/>
        </w:rPr>
        <w:t>ilometer</w:t>
      </w:r>
      <w:r w:rsidRPr="00FE0526">
        <w:rPr>
          <w:rFonts w:ascii="Arial" w:hAnsi="Arial" w:cs="Arial"/>
        </w:rPr>
        <w:t xml:space="preserve"> </w:t>
      </w:r>
      <w:bookmarkStart w:id="0" w:name="_GoBack"/>
      <w:bookmarkEnd w:id="0"/>
      <w:r w:rsidR="0098207B" w:rsidRPr="00FE0526">
        <w:rPr>
          <w:rFonts w:ascii="Arial" w:hAnsi="Arial" w:cs="Arial"/>
        </w:rPr>
        <w:t>vom kurzen Spaziergang bis zur 42 Kilometer-Marathonstrecke</w:t>
      </w:r>
    </w:p>
    <w:p w:rsidR="0098207B" w:rsidRDefault="0098207B" w:rsidP="00472ECC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Übersichtliches Online Portal für die einfache Tourenauswahl</w:t>
      </w:r>
      <w:r w:rsidR="00FE0526">
        <w:rPr>
          <w:rFonts w:ascii="Arial" w:hAnsi="Arial" w:cs="Arial"/>
        </w:rPr>
        <w:t xml:space="preserve"> </w:t>
      </w:r>
    </w:p>
    <w:p w:rsidR="0098207B" w:rsidRDefault="0098207B" w:rsidP="00472ECC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Themenwege, Barfußweg,</w:t>
      </w:r>
      <w:r w:rsidR="00FE0526">
        <w:rPr>
          <w:rFonts w:ascii="Arial" w:hAnsi="Arial" w:cs="Arial"/>
        </w:rPr>
        <w:t xml:space="preserve"> Finnenweg,</w:t>
      </w:r>
      <w:r>
        <w:rPr>
          <w:rFonts w:ascii="Arial" w:hAnsi="Arial" w:cs="Arial"/>
        </w:rPr>
        <w:t xml:space="preserve"> Fitnessparcours</w:t>
      </w:r>
    </w:p>
    <w:p w:rsidR="0098207B" w:rsidRDefault="0098207B" w:rsidP="00472ECC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Pilgerwege</w:t>
      </w:r>
      <w:r w:rsidR="00FE052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Jakobsweg, Via Nova und </w:t>
      </w:r>
      <w:proofErr w:type="spellStart"/>
      <w:r>
        <w:rPr>
          <w:rFonts w:ascii="Arial" w:hAnsi="Arial" w:cs="Arial"/>
        </w:rPr>
        <w:t>Emmausweg</w:t>
      </w:r>
      <w:proofErr w:type="spellEnd"/>
    </w:p>
    <w:p w:rsidR="0098207B" w:rsidRDefault="0098207B" w:rsidP="00472ECC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Mehrere E-Bike-Ladestationen in der Region</w:t>
      </w:r>
    </w:p>
    <w:p w:rsidR="0098207B" w:rsidRDefault="0098207B" w:rsidP="00472ECC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Geführte Wanderungen und Radtouren</w:t>
      </w:r>
    </w:p>
    <w:p w:rsidR="0098207B" w:rsidRDefault="0098207B" w:rsidP="00472ECC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Einkehrmöglichkeiten entlang der Strecken</w:t>
      </w:r>
    </w:p>
    <w:p w:rsidR="00FE0526" w:rsidRDefault="00FE0526" w:rsidP="00FE0526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Radverleihe in Bad Griesbach</w:t>
      </w:r>
    </w:p>
    <w:p w:rsidR="00FE0526" w:rsidRPr="00FE0526" w:rsidRDefault="00FE0526" w:rsidP="00FE0526">
      <w:pPr>
        <w:spacing w:after="0"/>
        <w:rPr>
          <w:rFonts w:ascii="Arial" w:hAnsi="Arial" w:cs="Arial"/>
        </w:rPr>
      </w:pPr>
    </w:p>
    <w:p w:rsidR="0012142C" w:rsidRDefault="0012142C" w:rsidP="00472ECC">
      <w:pPr>
        <w:spacing w:after="0"/>
        <w:rPr>
          <w:rFonts w:ascii="Arial" w:hAnsi="Arial" w:cs="Arial"/>
          <w:b/>
        </w:rPr>
      </w:pPr>
    </w:p>
    <w:p w:rsidR="0012142C" w:rsidRDefault="0012142C" w:rsidP="00472ECC">
      <w:pPr>
        <w:spacing w:after="0"/>
        <w:rPr>
          <w:rFonts w:ascii="Arial" w:hAnsi="Arial" w:cs="Arial"/>
          <w:b/>
        </w:rPr>
      </w:pPr>
    </w:p>
    <w:p w:rsidR="0012142C" w:rsidRDefault="0012142C" w:rsidP="00472ECC">
      <w:pPr>
        <w:spacing w:after="0"/>
        <w:rPr>
          <w:rFonts w:ascii="Arial" w:hAnsi="Arial" w:cs="Arial"/>
          <w:b/>
        </w:rPr>
      </w:pPr>
    </w:p>
    <w:p w:rsidR="0012142C" w:rsidRDefault="0012142C" w:rsidP="00472ECC">
      <w:pPr>
        <w:spacing w:after="0"/>
        <w:rPr>
          <w:rFonts w:ascii="Arial" w:hAnsi="Arial" w:cs="Arial"/>
          <w:b/>
        </w:rPr>
      </w:pPr>
    </w:p>
    <w:p w:rsidR="00472ECC" w:rsidRDefault="00472ECC" w:rsidP="00472ECC">
      <w:pPr>
        <w:spacing w:after="0"/>
        <w:rPr>
          <w:rFonts w:ascii="Arial" w:hAnsi="Arial" w:cs="Arial"/>
          <w:b/>
        </w:rPr>
      </w:pPr>
    </w:p>
    <w:p w:rsidR="00472ECC" w:rsidRPr="00837E62" w:rsidRDefault="00472ECC" w:rsidP="00472ECC">
      <w:pPr>
        <w:spacing w:after="0"/>
        <w:rPr>
          <w:rFonts w:ascii="Arial" w:hAnsi="Arial" w:cs="Arial"/>
          <w:b/>
        </w:rPr>
      </w:pPr>
      <w:r w:rsidRPr="00837E62">
        <w:rPr>
          <w:rFonts w:ascii="Arial" w:hAnsi="Arial" w:cs="Arial"/>
          <w:b/>
        </w:rPr>
        <w:t>Informationen und Kontakt</w:t>
      </w:r>
    </w:p>
    <w:p w:rsidR="00472ECC" w:rsidRDefault="00472ECC" w:rsidP="00472E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  <w:t>Gäste- und Kur-Service Bad Griesbach</w:t>
      </w:r>
      <w:r>
        <w:rPr>
          <w:rFonts w:ascii="Arial" w:hAnsi="Arial" w:cs="Arial"/>
        </w:rPr>
        <w:br/>
        <w:t>Stadtplatz 1, 94086 Bad Griesbach im Rottal</w:t>
      </w:r>
    </w:p>
    <w:p w:rsidR="00472ECC" w:rsidRPr="004E43B3" w:rsidRDefault="00472ECC" w:rsidP="00472E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Tel.: +49 8532 792-40</w:t>
      </w:r>
      <w:r>
        <w:rPr>
          <w:rFonts w:ascii="Arial" w:hAnsi="Arial" w:cs="Arial"/>
        </w:rPr>
        <w:br/>
        <w:t xml:space="preserve">Internet: </w:t>
      </w:r>
      <w:hyperlink r:id="rId5" w:history="1">
        <w:r w:rsidRPr="00075A76">
          <w:rPr>
            <w:rStyle w:val="Hyperlink"/>
            <w:rFonts w:ascii="Arial" w:hAnsi="Arial" w:cs="Arial"/>
          </w:rPr>
          <w:t>www.badgriesbach.de</w:t>
        </w:r>
      </w:hyperlink>
      <w:r>
        <w:rPr>
          <w:rFonts w:ascii="Arial" w:hAnsi="Arial" w:cs="Arial"/>
        </w:rPr>
        <w:br/>
        <w:t>E-Mail: info@badgriesbach.de</w:t>
      </w:r>
    </w:p>
    <w:p w:rsidR="00837E62" w:rsidRPr="004E43B3" w:rsidRDefault="00837E62" w:rsidP="00472ECC">
      <w:pPr>
        <w:spacing w:after="0"/>
        <w:rPr>
          <w:rFonts w:ascii="Arial" w:hAnsi="Arial" w:cs="Arial"/>
        </w:rPr>
      </w:pPr>
    </w:p>
    <w:sectPr w:rsidR="00837E62" w:rsidRPr="004E43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99"/>
    <w:multiLevelType w:val="hybridMultilevel"/>
    <w:tmpl w:val="74126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2603"/>
    <w:multiLevelType w:val="hybridMultilevel"/>
    <w:tmpl w:val="25E8B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1653E"/>
    <w:multiLevelType w:val="hybridMultilevel"/>
    <w:tmpl w:val="7E809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44F64"/>
    <w:multiLevelType w:val="hybridMultilevel"/>
    <w:tmpl w:val="A950D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E6"/>
    <w:rsid w:val="0006357A"/>
    <w:rsid w:val="0012142C"/>
    <w:rsid w:val="00126E47"/>
    <w:rsid w:val="001529F6"/>
    <w:rsid w:val="001B3E1A"/>
    <w:rsid w:val="002402AA"/>
    <w:rsid w:val="0025361A"/>
    <w:rsid w:val="003A6182"/>
    <w:rsid w:val="003A76DE"/>
    <w:rsid w:val="003E3266"/>
    <w:rsid w:val="00435FDB"/>
    <w:rsid w:val="00472ECC"/>
    <w:rsid w:val="004E43B3"/>
    <w:rsid w:val="005125B4"/>
    <w:rsid w:val="00572D4D"/>
    <w:rsid w:val="005973BE"/>
    <w:rsid w:val="005D55F8"/>
    <w:rsid w:val="006046DF"/>
    <w:rsid w:val="006334C8"/>
    <w:rsid w:val="006831B1"/>
    <w:rsid w:val="00782BAE"/>
    <w:rsid w:val="007E6888"/>
    <w:rsid w:val="007F4EA3"/>
    <w:rsid w:val="00837E62"/>
    <w:rsid w:val="00856153"/>
    <w:rsid w:val="008B75A8"/>
    <w:rsid w:val="0098207B"/>
    <w:rsid w:val="009D7E72"/>
    <w:rsid w:val="00A41EAB"/>
    <w:rsid w:val="00AF69E6"/>
    <w:rsid w:val="00BA7791"/>
    <w:rsid w:val="00BF297C"/>
    <w:rsid w:val="00D42562"/>
    <w:rsid w:val="00D776B1"/>
    <w:rsid w:val="00DA228C"/>
    <w:rsid w:val="00E52B16"/>
    <w:rsid w:val="00EA522A"/>
    <w:rsid w:val="00F20F2D"/>
    <w:rsid w:val="00F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028AC-FC51-425D-9B5F-3C9F1701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29F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7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dgriesba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Gudrun Wimmer</cp:lastModifiedBy>
  <cp:revision>6</cp:revision>
  <cp:lastPrinted>2020-10-19T10:39:00Z</cp:lastPrinted>
  <dcterms:created xsi:type="dcterms:W3CDTF">2020-10-20T10:13:00Z</dcterms:created>
  <dcterms:modified xsi:type="dcterms:W3CDTF">2020-11-04T12:56:00Z</dcterms:modified>
</cp:coreProperties>
</file>